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D2" w:rsidRPr="005B16D2" w:rsidRDefault="005B16D2" w:rsidP="005B16D2">
      <w:pPr>
        <w:spacing w:after="0" w:line="240" w:lineRule="auto"/>
        <w:rPr>
          <w:rFonts w:ascii="Times New Roman" w:hAnsi="Times New Roman" w:cs="Times New Roman"/>
          <w:b/>
          <w:sz w:val="24"/>
          <w:szCs w:val="24"/>
        </w:rPr>
      </w:pPr>
      <w:r w:rsidRPr="005B16D2">
        <w:rPr>
          <w:rFonts w:ascii="Times New Roman" w:hAnsi="Times New Roman" w:cs="Times New Roman"/>
          <w:b/>
          <w:sz w:val="24"/>
          <w:szCs w:val="24"/>
        </w:rPr>
        <w:t>S</w:t>
      </w:r>
      <w:r>
        <w:rPr>
          <w:rFonts w:ascii="Times New Roman" w:hAnsi="Times New Roman" w:cs="Times New Roman"/>
          <w:b/>
          <w:sz w:val="24"/>
          <w:szCs w:val="24"/>
        </w:rPr>
        <w:t>.</w:t>
      </w:r>
      <w:r w:rsidRPr="005B16D2">
        <w:rPr>
          <w:rFonts w:ascii="Times New Roman" w:hAnsi="Times New Roman" w:cs="Times New Roman"/>
          <w:b/>
          <w:sz w:val="24"/>
          <w:szCs w:val="24"/>
        </w:rPr>
        <w:t>C</w:t>
      </w:r>
      <w:r>
        <w:rPr>
          <w:rFonts w:ascii="Times New Roman" w:hAnsi="Times New Roman" w:cs="Times New Roman"/>
          <w:b/>
          <w:sz w:val="24"/>
          <w:szCs w:val="24"/>
        </w:rPr>
        <w:t>.</w:t>
      </w:r>
      <w:r w:rsidRPr="005B16D2">
        <w:rPr>
          <w:rFonts w:ascii="Times New Roman" w:hAnsi="Times New Roman" w:cs="Times New Roman"/>
          <w:b/>
          <w:sz w:val="24"/>
          <w:szCs w:val="24"/>
        </w:rPr>
        <w:t xml:space="preserve"> </w:t>
      </w:r>
      <w:r>
        <w:rPr>
          <w:rFonts w:ascii="Times New Roman" w:hAnsi="Times New Roman" w:cs="Times New Roman"/>
          <w:b/>
          <w:sz w:val="24"/>
          <w:szCs w:val="24"/>
        </w:rPr>
        <w:t>LUCEAFĂRUL</w:t>
      </w:r>
      <w:r w:rsidRPr="005B16D2">
        <w:rPr>
          <w:rFonts w:ascii="Times New Roman" w:hAnsi="Times New Roman" w:cs="Times New Roman"/>
          <w:b/>
          <w:sz w:val="24"/>
          <w:szCs w:val="24"/>
        </w:rPr>
        <w:t xml:space="preserve"> S</w:t>
      </w:r>
      <w:r>
        <w:rPr>
          <w:rFonts w:ascii="Times New Roman" w:hAnsi="Times New Roman" w:cs="Times New Roman"/>
          <w:b/>
          <w:sz w:val="24"/>
          <w:szCs w:val="24"/>
        </w:rPr>
        <w:t>.</w:t>
      </w:r>
      <w:r w:rsidRPr="005B16D2">
        <w:rPr>
          <w:rFonts w:ascii="Times New Roman" w:hAnsi="Times New Roman" w:cs="Times New Roman"/>
          <w:b/>
          <w:sz w:val="24"/>
          <w:szCs w:val="24"/>
        </w:rPr>
        <w:t>A</w:t>
      </w:r>
      <w:r>
        <w:rPr>
          <w:rFonts w:ascii="Times New Roman" w:hAnsi="Times New Roman" w:cs="Times New Roman"/>
          <w:b/>
          <w:sz w:val="24"/>
          <w:szCs w:val="24"/>
        </w:rPr>
        <w:t>.</w:t>
      </w:r>
      <w:r w:rsidRPr="005B16D2">
        <w:rPr>
          <w:rFonts w:ascii="Times New Roman" w:hAnsi="Times New Roman" w:cs="Times New Roman"/>
          <w:b/>
          <w:sz w:val="24"/>
          <w:szCs w:val="24"/>
        </w:rPr>
        <w:t xml:space="preserve"> </w:t>
      </w:r>
      <w:r>
        <w:rPr>
          <w:rFonts w:ascii="Times New Roman" w:hAnsi="Times New Roman" w:cs="Times New Roman"/>
          <w:b/>
          <w:sz w:val="24"/>
          <w:szCs w:val="24"/>
        </w:rPr>
        <w:t>BACĂU</w:t>
      </w:r>
    </w:p>
    <w:p w:rsidR="005B16D2" w:rsidRPr="005B16D2" w:rsidRDefault="005B16D2" w:rsidP="005B16D2">
      <w:pPr>
        <w:spacing w:after="0" w:line="240" w:lineRule="auto"/>
        <w:rPr>
          <w:rFonts w:ascii="Times New Roman" w:hAnsi="Times New Roman" w:cs="Times New Roman"/>
          <w:sz w:val="24"/>
          <w:szCs w:val="24"/>
        </w:rPr>
      </w:pPr>
      <w:r>
        <w:rPr>
          <w:rFonts w:ascii="Times New Roman" w:hAnsi="Times New Roman" w:cs="Times New Roman"/>
          <w:sz w:val="24"/>
          <w:szCs w:val="24"/>
        </w:rPr>
        <w:t>Str. N.Bălcescu, nr.3</w:t>
      </w:r>
    </w:p>
    <w:p w:rsidR="005B16D2" w:rsidRPr="005B16D2" w:rsidRDefault="005B16D2" w:rsidP="005B16D2">
      <w:pPr>
        <w:spacing w:after="0" w:line="240" w:lineRule="auto"/>
        <w:rPr>
          <w:rFonts w:ascii="Times New Roman" w:hAnsi="Times New Roman" w:cs="Times New Roman"/>
          <w:sz w:val="24"/>
          <w:szCs w:val="24"/>
        </w:rPr>
      </w:pPr>
      <w:r w:rsidRPr="005B16D2">
        <w:rPr>
          <w:rFonts w:ascii="Times New Roman" w:hAnsi="Times New Roman" w:cs="Times New Roman"/>
          <w:sz w:val="24"/>
          <w:szCs w:val="24"/>
        </w:rPr>
        <w:t>Tel 0</w:t>
      </w:r>
      <w:r>
        <w:rPr>
          <w:rFonts w:ascii="Times New Roman" w:hAnsi="Times New Roman" w:cs="Times New Roman"/>
          <w:sz w:val="24"/>
          <w:szCs w:val="24"/>
        </w:rPr>
        <w:t>234</w:t>
      </w:r>
      <w:r w:rsidRPr="005B16D2">
        <w:rPr>
          <w:rFonts w:ascii="Times New Roman" w:hAnsi="Times New Roman" w:cs="Times New Roman"/>
          <w:sz w:val="24"/>
          <w:szCs w:val="24"/>
        </w:rPr>
        <w:t>.</w:t>
      </w:r>
      <w:r>
        <w:rPr>
          <w:rFonts w:ascii="Times New Roman" w:hAnsi="Times New Roman" w:cs="Times New Roman"/>
          <w:sz w:val="24"/>
          <w:szCs w:val="24"/>
        </w:rPr>
        <w:t>511923</w:t>
      </w:r>
    </w:p>
    <w:p w:rsidR="005B16D2" w:rsidRPr="005B16D2" w:rsidRDefault="005B16D2" w:rsidP="005B16D2">
      <w:pPr>
        <w:spacing w:after="0" w:line="240" w:lineRule="auto"/>
        <w:rPr>
          <w:rFonts w:ascii="Times New Roman" w:hAnsi="Times New Roman" w:cs="Times New Roman"/>
          <w:sz w:val="24"/>
          <w:szCs w:val="24"/>
        </w:rPr>
      </w:pPr>
      <w:r w:rsidRPr="005B16D2">
        <w:rPr>
          <w:rFonts w:ascii="Times New Roman" w:hAnsi="Times New Roman" w:cs="Times New Roman"/>
          <w:sz w:val="24"/>
          <w:szCs w:val="24"/>
        </w:rPr>
        <w:t xml:space="preserve">Fax </w:t>
      </w:r>
      <w:r>
        <w:rPr>
          <w:rFonts w:ascii="Times New Roman" w:hAnsi="Times New Roman" w:cs="Times New Roman"/>
          <w:sz w:val="24"/>
          <w:szCs w:val="24"/>
        </w:rPr>
        <w:t>0234.510060</w:t>
      </w:r>
    </w:p>
    <w:p w:rsidR="005B16D2" w:rsidRPr="005B16D2" w:rsidRDefault="005B16D2" w:rsidP="005B16D2">
      <w:pPr>
        <w:spacing w:after="0" w:line="240" w:lineRule="auto"/>
        <w:rPr>
          <w:rFonts w:ascii="Times New Roman" w:hAnsi="Times New Roman" w:cs="Times New Roman"/>
          <w:sz w:val="24"/>
          <w:szCs w:val="24"/>
        </w:rPr>
      </w:pPr>
      <w:r w:rsidRPr="005B16D2">
        <w:rPr>
          <w:rFonts w:ascii="Times New Roman" w:hAnsi="Times New Roman" w:cs="Times New Roman"/>
          <w:sz w:val="24"/>
          <w:szCs w:val="24"/>
        </w:rPr>
        <w:t>Web: www.</w:t>
      </w:r>
      <w:r>
        <w:rPr>
          <w:rFonts w:ascii="Times New Roman" w:hAnsi="Times New Roman" w:cs="Times New Roman"/>
          <w:sz w:val="24"/>
          <w:szCs w:val="24"/>
        </w:rPr>
        <w:t>luceafarul</w:t>
      </w:r>
      <w:r w:rsidRPr="005B16D2">
        <w:rPr>
          <w:rFonts w:ascii="Times New Roman" w:hAnsi="Times New Roman" w:cs="Times New Roman"/>
          <w:sz w:val="24"/>
          <w:szCs w:val="24"/>
        </w:rPr>
        <w:t>.ro</w:t>
      </w:r>
    </w:p>
    <w:p w:rsidR="005B16D2" w:rsidRPr="005B16D2" w:rsidRDefault="005B16D2" w:rsidP="005B16D2">
      <w:pPr>
        <w:spacing w:after="0" w:line="240" w:lineRule="auto"/>
        <w:rPr>
          <w:rFonts w:ascii="Times New Roman" w:hAnsi="Times New Roman" w:cs="Times New Roman"/>
          <w:sz w:val="24"/>
          <w:szCs w:val="24"/>
        </w:rPr>
      </w:pPr>
      <w:r>
        <w:rPr>
          <w:rFonts w:ascii="Times New Roman" w:hAnsi="Times New Roman" w:cs="Times New Roman"/>
          <w:sz w:val="24"/>
          <w:szCs w:val="24"/>
        </w:rPr>
        <w:t>Em</w:t>
      </w:r>
      <w:r w:rsidRPr="005B16D2">
        <w:rPr>
          <w:rFonts w:ascii="Times New Roman" w:hAnsi="Times New Roman" w:cs="Times New Roman"/>
          <w:sz w:val="24"/>
          <w:szCs w:val="24"/>
        </w:rPr>
        <w:t>ail: office@</w:t>
      </w:r>
      <w:r>
        <w:rPr>
          <w:rFonts w:ascii="Times New Roman" w:hAnsi="Times New Roman" w:cs="Times New Roman"/>
          <w:sz w:val="24"/>
          <w:szCs w:val="24"/>
        </w:rPr>
        <w:t>luceafarul</w:t>
      </w:r>
      <w:r w:rsidRPr="005B16D2">
        <w:rPr>
          <w:rFonts w:ascii="Times New Roman" w:hAnsi="Times New Roman" w:cs="Times New Roman"/>
          <w:sz w:val="24"/>
          <w:szCs w:val="24"/>
        </w:rPr>
        <w:t>.ro</w:t>
      </w:r>
    </w:p>
    <w:p w:rsidR="00C1513A" w:rsidRDefault="005B16D2" w:rsidP="005B16D2">
      <w:pPr>
        <w:spacing w:after="0" w:line="240" w:lineRule="auto"/>
        <w:rPr>
          <w:rFonts w:ascii="Times New Roman" w:hAnsi="Times New Roman" w:cs="Times New Roman"/>
          <w:sz w:val="24"/>
          <w:szCs w:val="24"/>
        </w:rPr>
      </w:pPr>
      <w:r w:rsidRPr="005B16D2">
        <w:rPr>
          <w:rFonts w:ascii="Times New Roman" w:hAnsi="Times New Roman" w:cs="Times New Roman"/>
          <w:sz w:val="24"/>
          <w:szCs w:val="24"/>
        </w:rPr>
        <w:t>Simbol: M</w:t>
      </w:r>
      <w:r>
        <w:rPr>
          <w:rFonts w:ascii="Times New Roman" w:hAnsi="Times New Roman" w:cs="Times New Roman"/>
          <w:sz w:val="24"/>
          <w:szCs w:val="24"/>
        </w:rPr>
        <w:t>EBY</w:t>
      </w:r>
    </w:p>
    <w:p w:rsidR="00234430" w:rsidRDefault="00234430" w:rsidP="005B16D2">
      <w:pPr>
        <w:spacing w:after="0" w:line="240" w:lineRule="auto"/>
        <w:rPr>
          <w:rFonts w:ascii="Times New Roman" w:hAnsi="Times New Roman" w:cs="Times New Roman"/>
          <w:sz w:val="24"/>
          <w:szCs w:val="24"/>
        </w:rPr>
      </w:pPr>
    </w:p>
    <w:p w:rsidR="00234430" w:rsidRDefault="00234430" w:rsidP="005B16D2">
      <w:pPr>
        <w:spacing w:after="0" w:line="240" w:lineRule="auto"/>
        <w:rPr>
          <w:rFonts w:ascii="Times New Roman" w:hAnsi="Times New Roman" w:cs="Times New Roman"/>
          <w:sz w:val="24"/>
          <w:szCs w:val="24"/>
        </w:rPr>
      </w:pPr>
    </w:p>
    <w:p w:rsidR="00E51B2C" w:rsidRDefault="00E51B2C" w:rsidP="005B16D2">
      <w:pPr>
        <w:spacing w:after="0" w:line="240" w:lineRule="auto"/>
        <w:rPr>
          <w:rFonts w:ascii="Times New Roman" w:hAnsi="Times New Roman" w:cs="Times New Roman"/>
          <w:sz w:val="24"/>
          <w:szCs w:val="24"/>
        </w:rPr>
      </w:pPr>
    </w:p>
    <w:p w:rsidR="00E51B2C" w:rsidRDefault="00E51B2C" w:rsidP="005B16D2">
      <w:pPr>
        <w:spacing w:after="0" w:line="240" w:lineRule="auto"/>
        <w:rPr>
          <w:rFonts w:ascii="Times New Roman" w:hAnsi="Times New Roman" w:cs="Times New Roman"/>
          <w:sz w:val="24"/>
          <w:szCs w:val="24"/>
        </w:rPr>
      </w:pPr>
    </w:p>
    <w:p w:rsidR="00E51B2C" w:rsidRDefault="00E51B2C" w:rsidP="005B16D2">
      <w:pPr>
        <w:spacing w:after="0" w:line="240" w:lineRule="auto"/>
        <w:rPr>
          <w:rFonts w:ascii="Times New Roman" w:hAnsi="Times New Roman" w:cs="Times New Roman"/>
          <w:sz w:val="24"/>
          <w:szCs w:val="24"/>
        </w:rPr>
      </w:pPr>
    </w:p>
    <w:p w:rsidR="00234430" w:rsidRDefault="00234430" w:rsidP="005B16D2">
      <w:pPr>
        <w:spacing w:after="0" w:line="240" w:lineRule="auto"/>
        <w:rPr>
          <w:rFonts w:ascii="Times New Roman" w:hAnsi="Times New Roman" w:cs="Times New Roman"/>
          <w:sz w:val="24"/>
          <w:szCs w:val="24"/>
        </w:rPr>
      </w:pPr>
    </w:p>
    <w:p w:rsidR="00234430" w:rsidRDefault="00234430" w:rsidP="005B16D2">
      <w:pPr>
        <w:spacing w:after="0" w:line="240" w:lineRule="auto"/>
        <w:rPr>
          <w:rFonts w:ascii="Times New Roman" w:hAnsi="Times New Roman" w:cs="Times New Roman"/>
          <w:sz w:val="24"/>
          <w:szCs w:val="24"/>
        </w:rPr>
      </w:pPr>
    </w:p>
    <w:p w:rsidR="00F918B4" w:rsidRPr="00F918B4" w:rsidRDefault="00F918B4" w:rsidP="00F918B4">
      <w:pPr>
        <w:jc w:val="center"/>
        <w:rPr>
          <w:rFonts w:ascii="Times New Roman" w:hAnsi="Times New Roman" w:cs="Times New Roman"/>
          <w:b/>
          <w:sz w:val="72"/>
          <w:szCs w:val="72"/>
        </w:rPr>
      </w:pPr>
      <w:r w:rsidRPr="00F918B4">
        <w:rPr>
          <w:rFonts w:ascii="Times New Roman" w:hAnsi="Times New Roman" w:cs="Times New Roman"/>
          <w:b/>
          <w:sz w:val="72"/>
          <w:szCs w:val="72"/>
        </w:rPr>
        <w:t>RAPORT</w:t>
      </w:r>
    </w:p>
    <w:p w:rsidR="00F918B4" w:rsidRPr="00F918B4" w:rsidRDefault="00F918B4" w:rsidP="00F918B4">
      <w:pPr>
        <w:jc w:val="center"/>
        <w:rPr>
          <w:rFonts w:ascii="Times New Roman" w:hAnsi="Times New Roman" w:cs="Times New Roman"/>
          <w:b/>
          <w:sz w:val="48"/>
          <w:szCs w:val="48"/>
        </w:rPr>
      </w:pPr>
      <w:r w:rsidRPr="00F918B4">
        <w:rPr>
          <w:rFonts w:ascii="Times New Roman" w:hAnsi="Times New Roman" w:cs="Times New Roman"/>
          <w:b/>
          <w:sz w:val="48"/>
          <w:szCs w:val="48"/>
        </w:rPr>
        <w:t>AL CONSILULUI DE ADMINISTRATIE</w:t>
      </w:r>
    </w:p>
    <w:p w:rsidR="00234430" w:rsidRPr="00F918B4" w:rsidRDefault="00F918B4" w:rsidP="00F918B4">
      <w:pPr>
        <w:jc w:val="center"/>
        <w:rPr>
          <w:rFonts w:ascii="Times New Roman" w:hAnsi="Times New Roman" w:cs="Times New Roman"/>
          <w:b/>
          <w:sz w:val="48"/>
          <w:szCs w:val="48"/>
        </w:rPr>
      </w:pPr>
      <w:r w:rsidRPr="00F918B4">
        <w:rPr>
          <w:rFonts w:ascii="Times New Roman" w:hAnsi="Times New Roman" w:cs="Times New Roman"/>
          <w:b/>
          <w:sz w:val="48"/>
          <w:szCs w:val="48"/>
        </w:rPr>
        <w:t>AL SOCIETATII LUCEAFĂRUL S.A.</w:t>
      </w:r>
    </w:p>
    <w:p w:rsidR="00234430" w:rsidRPr="00F918B4" w:rsidRDefault="00234430" w:rsidP="00F918B4">
      <w:pPr>
        <w:jc w:val="center"/>
        <w:rPr>
          <w:rFonts w:ascii="Times New Roman" w:hAnsi="Times New Roman" w:cs="Times New Roman"/>
          <w:b/>
        </w:rPr>
      </w:pPr>
    </w:p>
    <w:p w:rsidR="00234430" w:rsidRPr="00F918B4" w:rsidRDefault="00234430" w:rsidP="00F918B4">
      <w:pPr>
        <w:jc w:val="center"/>
        <w:rPr>
          <w:rFonts w:ascii="Times New Roman" w:hAnsi="Times New Roman" w:cs="Times New Roman"/>
          <w:b/>
        </w:rPr>
      </w:pPr>
    </w:p>
    <w:p w:rsidR="00234430" w:rsidRPr="00F918B4" w:rsidRDefault="00F918B4" w:rsidP="00F918B4">
      <w:pPr>
        <w:jc w:val="center"/>
        <w:rPr>
          <w:rFonts w:ascii="Times New Roman" w:hAnsi="Times New Roman" w:cs="Times New Roman"/>
          <w:b/>
          <w:sz w:val="32"/>
          <w:szCs w:val="32"/>
        </w:rPr>
      </w:pPr>
      <w:r w:rsidRPr="00F918B4">
        <w:rPr>
          <w:rFonts w:ascii="Times New Roman" w:hAnsi="Times New Roman" w:cs="Times New Roman"/>
          <w:b/>
          <w:sz w:val="32"/>
          <w:szCs w:val="32"/>
        </w:rPr>
        <w:t>in vederea informarii actionarilor societatii cu privire la pietele pe care se</w:t>
      </w:r>
      <w:r>
        <w:rPr>
          <w:rFonts w:ascii="Times New Roman" w:hAnsi="Times New Roman" w:cs="Times New Roman"/>
          <w:b/>
          <w:sz w:val="32"/>
          <w:szCs w:val="32"/>
        </w:rPr>
        <w:t xml:space="preserve"> </w:t>
      </w:r>
      <w:r w:rsidRPr="00F918B4">
        <w:rPr>
          <w:rFonts w:ascii="Times New Roman" w:hAnsi="Times New Roman" w:cs="Times New Roman"/>
          <w:b/>
          <w:sz w:val="32"/>
          <w:szCs w:val="32"/>
        </w:rPr>
        <w:t>pot tranzactiona actiunile societatii</w:t>
      </w:r>
    </w:p>
    <w:p w:rsidR="00F918B4" w:rsidRPr="00F918B4" w:rsidRDefault="00F918B4" w:rsidP="00F918B4">
      <w:pPr>
        <w:jc w:val="center"/>
        <w:rPr>
          <w:rFonts w:ascii="Times New Roman" w:hAnsi="Times New Roman" w:cs="Times New Roman"/>
          <w:b/>
        </w:rPr>
      </w:pPr>
    </w:p>
    <w:p w:rsidR="00F918B4" w:rsidRPr="00F918B4" w:rsidRDefault="00F918B4" w:rsidP="00F918B4">
      <w:pPr>
        <w:jc w:val="center"/>
        <w:rPr>
          <w:rFonts w:ascii="Times New Roman" w:hAnsi="Times New Roman" w:cs="Times New Roman"/>
          <w:b/>
        </w:rPr>
      </w:pPr>
    </w:p>
    <w:p w:rsidR="00F918B4" w:rsidRDefault="00F918B4" w:rsidP="00F918B4">
      <w:pPr>
        <w:jc w:val="center"/>
        <w:rPr>
          <w:rFonts w:ascii="Times New Roman" w:hAnsi="Times New Roman" w:cs="Times New Roman"/>
          <w:b/>
        </w:rPr>
      </w:pPr>
    </w:p>
    <w:p w:rsidR="00E51B2C" w:rsidRDefault="00E51B2C" w:rsidP="00F918B4">
      <w:pPr>
        <w:jc w:val="center"/>
        <w:rPr>
          <w:rFonts w:ascii="Times New Roman" w:hAnsi="Times New Roman" w:cs="Times New Roman"/>
          <w:b/>
        </w:rPr>
      </w:pPr>
    </w:p>
    <w:p w:rsidR="00E51B2C" w:rsidRDefault="00E51B2C" w:rsidP="00F918B4">
      <w:pPr>
        <w:jc w:val="center"/>
        <w:rPr>
          <w:rFonts w:ascii="Times New Roman" w:hAnsi="Times New Roman" w:cs="Times New Roman"/>
          <w:b/>
        </w:rPr>
      </w:pPr>
    </w:p>
    <w:p w:rsidR="00E51B2C" w:rsidRPr="00F918B4" w:rsidRDefault="00E51B2C" w:rsidP="00F918B4">
      <w:pPr>
        <w:jc w:val="center"/>
        <w:rPr>
          <w:rFonts w:ascii="Times New Roman" w:hAnsi="Times New Roman" w:cs="Times New Roman"/>
          <w:b/>
        </w:rPr>
      </w:pPr>
    </w:p>
    <w:p w:rsidR="00F918B4" w:rsidRPr="00F918B4" w:rsidRDefault="00F918B4" w:rsidP="00F918B4">
      <w:pPr>
        <w:jc w:val="center"/>
        <w:rPr>
          <w:rFonts w:ascii="Times New Roman" w:hAnsi="Times New Roman" w:cs="Times New Roman"/>
          <w:b/>
        </w:rPr>
      </w:pPr>
    </w:p>
    <w:p w:rsidR="00F918B4" w:rsidRPr="00F918B4" w:rsidRDefault="00F918B4" w:rsidP="00F918B4">
      <w:pPr>
        <w:jc w:val="center"/>
        <w:rPr>
          <w:rFonts w:ascii="Times New Roman" w:hAnsi="Times New Roman" w:cs="Times New Roman"/>
          <w:b/>
        </w:rPr>
      </w:pPr>
      <w:r>
        <w:rPr>
          <w:rFonts w:ascii="Times New Roman" w:hAnsi="Times New Roman" w:cs="Times New Roman"/>
          <w:b/>
        </w:rPr>
        <w:t>E</w:t>
      </w:r>
      <w:r w:rsidRPr="00F918B4">
        <w:rPr>
          <w:rFonts w:ascii="Times New Roman" w:hAnsi="Times New Roman" w:cs="Times New Roman"/>
          <w:b/>
        </w:rPr>
        <w:t>mis la data de 1</w:t>
      </w:r>
      <w:r>
        <w:rPr>
          <w:rFonts w:ascii="Times New Roman" w:hAnsi="Times New Roman" w:cs="Times New Roman"/>
          <w:b/>
        </w:rPr>
        <w:t>5</w:t>
      </w:r>
      <w:r w:rsidRPr="00F918B4">
        <w:rPr>
          <w:rFonts w:ascii="Times New Roman" w:hAnsi="Times New Roman" w:cs="Times New Roman"/>
          <w:b/>
        </w:rPr>
        <w:t>.1</w:t>
      </w:r>
      <w:r>
        <w:rPr>
          <w:rFonts w:ascii="Times New Roman" w:hAnsi="Times New Roman" w:cs="Times New Roman"/>
          <w:b/>
        </w:rPr>
        <w:t>2</w:t>
      </w:r>
      <w:r w:rsidRPr="00F918B4">
        <w:rPr>
          <w:rFonts w:ascii="Times New Roman" w:hAnsi="Times New Roman" w:cs="Times New Roman"/>
          <w:b/>
        </w:rPr>
        <w:t>.2014</w:t>
      </w:r>
    </w:p>
    <w:p w:rsidR="00487C29" w:rsidRDefault="00487C29" w:rsidP="008E1983">
      <w:pPr>
        <w:spacing w:after="0" w:line="240" w:lineRule="auto"/>
        <w:jc w:val="center"/>
        <w:rPr>
          <w:rFonts w:ascii="Times New Roman" w:hAnsi="Times New Roman" w:cs="Times New Roman"/>
          <w:b/>
          <w:sz w:val="28"/>
          <w:szCs w:val="28"/>
        </w:rPr>
      </w:pPr>
    </w:p>
    <w:p w:rsidR="00487C29" w:rsidRDefault="00487C29" w:rsidP="008E1983">
      <w:pPr>
        <w:spacing w:after="0" w:line="240" w:lineRule="auto"/>
        <w:jc w:val="center"/>
        <w:rPr>
          <w:rFonts w:ascii="Times New Roman" w:hAnsi="Times New Roman" w:cs="Times New Roman"/>
          <w:b/>
          <w:sz w:val="28"/>
          <w:szCs w:val="28"/>
        </w:rPr>
      </w:pPr>
    </w:p>
    <w:p w:rsidR="008E1983" w:rsidRPr="008E1983" w:rsidRDefault="008E1983" w:rsidP="008E1983">
      <w:pPr>
        <w:spacing w:after="0" w:line="240" w:lineRule="auto"/>
        <w:jc w:val="center"/>
        <w:rPr>
          <w:rFonts w:ascii="Times New Roman" w:hAnsi="Times New Roman" w:cs="Times New Roman"/>
          <w:b/>
          <w:sz w:val="28"/>
          <w:szCs w:val="28"/>
        </w:rPr>
      </w:pPr>
      <w:r w:rsidRPr="008E1983">
        <w:rPr>
          <w:rFonts w:ascii="Times New Roman" w:hAnsi="Times New Roman" w:cs="Times New Roman"/>
          <w:b/>
          <w:sz w:val="28"/>
          <w:szCs w:val="28"/>
        </w:rPr>
        <w:t>CUPRINS</w:t>
      </w:r>
    </w:p>
    <w:p w:rsidR="008E1983" w:rsidRPr="008E1983" w:rsidRDefault="008E1983" w:rsidP="008E1983">
      <w:pPr>
        <w:spacing w:after="0" w:line="240" w:lineRule="auto"/>
        <w:jc w:val="both"/>
        <w:rPr>
          <w:rFonts w:ascii="Times New Roman" w:hAnsi="Times New Roman" w:cs="Times New Roman"/>
          <w:sz w:val="28"/>
          <w:szCs w:val="28"/>
        </w:rPr>
      </w:pPr>
    </w:p>
    <w:p w:rsidR="008E1983" w:rsidRPr="008E1983" w:rsidRDefault="008E1983" w:rsidP="008E1983">
      <w:pPr>
        <w:spacing w:after="0" w:line="240" w:lineRule="auto"/>
        <w:jc w:val="both"/>
        <w:rPr>
          <w:rFonts w:ascii="Times New Roman" w:hAnsi="Times New Roman" w:cs="Times New Roman"/>
          <w:sz w:val="28"/>
          <w:szCs w:val="28"/>
        </w:rPr>
      </w:pPr>
    </w:p>
    <w:p w:rsidR="00487C29" w:rsidRDefault="008E1983" w:rsidP="008E1983">
      <w:pPr>
        <w:pStyle w:val="ListParagraph"/>
        <w:numPr>
          <w:ilvl w:val="0"/>
          <w:numId w:val="1"/>
        </w:numPr>
        <w:spacing w:after="0" w:line="240" w:lineRule="auto"/>
        <w:jc w:val="both"/>
        <w:rPr>
          <w:rFonts w:ascii="Times New Roman" w:hAnsi="Times New Roman" w:cs="Times New Roman"/>
          <w:sz w:val="28"/>
          <w:szCs w:val="28"/>
        </w:rPr>
      </w:pPr>
      <w:r w:rsidRPr="00487C29">
        <w:rPr>
          <w:rFonts w:ascii="Times New Roman" w:hAnsi="Times New Roman" w:cs="Times New Roman"/>
          <w:sz w:val="28"/>
          <w:szCs w:val="28"/>
        </w:rPr>
        <w:t>DISPOZITII GENERALE</w:t>
      </w:r>
    </w:p>
    <w:p w:rsidR="00487C29" w:rsidRPr="00487C29" w:rsidRDefault="00487C29" w:rsidP="00487C29">
      <w:pPr>
        <w:spacing w:after="0" w:line="240" w:lineRule="auto"/>
        <w:jc w:val="both"/>
        <w:rPr>
          <w:rFonts w:ascii="Times New Roman" w:hAnsi="Times New Roman" w:cs="Times New Roman"/>
          <w:sz w:val="28"/>
          <w:szCs w:val="28"/>
        </w:rPr>
      </w:pPr>
    </w:p>
    <w:p w:rsidR="00487C29" w:rsidRDefault="008E1983" w:rsidP="008E1983">
      <w:pPr>
        <w:pStyle w:val="ListParagraph"/>
        <w:numPr>
          <w:ilvl w:val="0"/>
          <w:numId w:val="1"/>
        </w:numPr>
        <w:spacing w:after="0" w:line="240" w:lineRule="auto"/>
        <w:jc w:val="both"/>
        <w:rPr>
          <w:rFonts w:ascii="Times New Roman" w:hAnsi="Times New Roman" w:cs="Times New Roman"/>
          <w:sz w:val="28"/>
          <w:szCs w:val="28"/>
        </w:rPr>
      </w:pPr>
      <w:r w:rsidRPr="00487C29">
        <w:rPr>
          <w:rFonts w:ascii="Times New Roman" w:hAnsi="Times New Roman" w:cs="Times New Roman"/>
          <w:sz w:val="28"/>
          <w:szCs w:val="28"/>
        </w:rPr>
        <w:t>DEFINITII</w:t>
      </w:r>
    </w:p>
    <w:p w:rsidR="00487C29" w:rsidRPr="00487C29" w:rsidRDefault="00487C29" w:rsidP="00487C29">
      <w:pPr>
        <w:spacing w:after="0" w:line="240" w:lineRule="auto"/>
        <w:jc w:val="both"/>
        <w:rPr>
          <w:rFonts w:ascii="Times New Roman" w:hAnsi="Times New Roman" w:cs="Times New Roman"/>
          <w:sz w:val="28"/>
          <w:szCs w:val="28"/>
        </w:rPr>
      </w:pPr>
    </w:p>
    <w:p w:rsidR="008E1983" w:rsidRPr="00487C29" w:rsidRDefault="008E1983" w:rsidP="008E1983">
      <w:pPr>
        <w:pStyle w:val="ListParagraph"/>
        <w:numPr>
          <w:ilvl w:val="0"/>
          <w:numId w:val="1"/>
        </w:numPr>
        <w:spacing w:after="0" w:line="240" w:lineRule="auto"/>
        <w:jc w:val="both"/>
        <w:rPr>
          <w:rFonts w:ascii="Times New Roman" w:hAnsi="Times New Roman" w:cs="Times New Roman"/>
          <w:sz w:val="28"/>
          <w:szCs w:val="28"/>
        </w:rPr>
      </w:pPr>
      <w:r w:rsidRPr="00487C29">
        <w:rPr>
          <w:rFonts w:ascii="Times New Roman" w:hAnsi="Times New Roman" w:cs="Times New Roman"/>
          <w:sz w:val="28"/>
          <w:szCs w:val="28"/>
        </w:rPr>
        <w:t>CADRUL JURIDIC APLICABIL TRANZACTIONARII ACTIUNILOR</w:t>
      </w:r>
    </w:p>
    <w:p w:rsidR="00487C29" w:rsidRDefault="008E1983" w:rsidP="00487C29">
      <w:pPr>
        <w:spacing w:after="0" w:line="240" w:lineRule="auto"/>
        <w:jc w:val="both"/>
        <w:rPr>
          <w:rFonts w:ascii="Times New Roman" w:hAnsi="Times New Roman" w:cs="Times New Roman"/>
          <w:sz w:val="28"/>
          <w:szCs w:val="28"/>
        </w:rPr>
      </w:pPr>
      <w:r w:rsidRPr="008E1983">
        <w:rPr>
          <w:rFonts w:ascii="Times New Roman" w:hAnsi="Times New Roman" w:cs="Times New Roman"/>
          <w:sz w:val="28"/>
          <w:szCs w:val="28"/>
        </w:rPr>
        <w:t>EMITENTULUI PE O PIATA REGLEMENTATA (BVB), RESPECTIV</w:t>
      </w:r>
      <w:r w:rsidR="005A18E0">
        <w:rPr>
          <w:rFonts w:ascii="Times New Roman" w:hAnsi="Times New Roman" w:cs="Times New Roman"/>
          <w:sz w:val="28"/>
          <w:szCs w:val="28"/>
        </w:rPr>
        <w:t xml:space="preserve"> </w:t>
      </w:r>
      <w:r w:rsidRPr="008E1983">
        <w:rPr>
          <w:rFonts w:ascii="Times New Roman" w:hAnsi="Times New Roman" w:cs="Times New Roman"/>
          <w:sz w:val="28"/>
          <w:szCs w:val="28"/>
        </w:rPr>
        <w:t>TRANZACTIONARII IN CADRUL UNUI SISTEM ALTERNATIV DE</w:t>
      </w:r>
      <w:r w:rsidR="005A18E0">
        <w:rPr>
          <w:rFonts w:ascii="Times New Roman" w:hAnsi="Times New Roman" w:cs="Times New Roman"/>
          <w:sz w:val="28"/>
          <w:szCs w:val="28"/>
        </w:rPr>
        <w:t xml:space="preserve"> </w:t>
      </w:r>
      <w:r w:rsidRPr="008E1983">
        <w:rPr>
          <w:rFonts w:ascii="Times New Roman" w:hAnsi="Times New Roman" w:cs="Times New Roman"/>
          <w:sz w:val="28"/>
          <w:szCs w:val="28"/>
        </w:rPr>
        <w:t>TRANZACTIONARE (ATS)</w:t>
      </w:r>
    </w:p>
    <w:p w:rsidR="00487C29" w:rsidRDefault="00487C29" w:rsidP="00487C29">
      <w:pPr>
        <w:spacing w:after="0" w:line="240" w:lineRule="auto"/>
        <w:jc w:val="both"/>
        <w:rPr>
          <w:rFonts w:ascii="Times New Roman" w:hAnsi="Times New Roman" w:cs="Times New Roman"/>
          <w:sz w:val="28"/>
          <w:szCs w:val="28"/>
        </w:rPr>
      </w:pPr>
    </w:p>
    <w:p w:rsidR="008E1983" w:rsidRPr="00487C29" w:rsidRDefault="008E1983" w:rsidP="00487C29">
      <w:pPr>
        <w:pStyle w:val="ListParagraph"/>
        <w:numPr>
          <w:ilvl w:val="0"/>
          <w:numId w:val="1"/>
        </w:numPr>
        <w:spacing w:after="0" w:line="240" w:lineRule="auto"/>
        <w:jc w:val="both"/>
        <w:rPr>
          <w:rFonts w:ascii="Times New Roman" w:hAnsi="Times New Roman" w:cs="Times New Roman"/>
          <w:sz w:val="28"/>
          <w:szCs w:val="28"/>
        </w:rPr>
      </w:pPr>
      <w:r w:rsidRPr="00487C29">
        <w:rPr>
          <w:rFonts w:ascii="Times New Roman" w:hAnsi="Times New Roman" w:cs="Times New Roman"/>
          <w:sz w:val="28"/>
          <w:szCs w:val="28"/>
        </w:rPr>
        <w:t>PREZENTAREA PIETELOR REGLEMENTATE SI A SISTEMELOR</w:t>
      </w:r>
    </w:p>
    <w:p w:rsidR="00487C29" w:rsidRDefault="008E1983" w:rsidP="008E1983">
      <w:pPr>
        <w:spacing w:after="0" w:line="240" w:lineRule="auto"/>
        <w:jc w:val="both"/>
        <w:rPr>
          <w:rFonts w:ascii="Times New Roman" w:hAnsi="Times New Roman" w:cs="Times New Roman"/>
          <w:sz w:val="28"/>
          <w:szCs w:val="28"/>
        </w:rPr>
      </w:pPr>
      <w:r w:rsidRPr="008E1983">
        <w:rPr>
          <w:rFonts w:ascii="Times New Roman" w:hAnsi="Times New Roman" w:cs="Times New Roman"/>
          <w:sz w:val="28"/>
          <w:szCs w:val="28"/>
        </w:rPr>
        <w:t>ALTERNATIVE DE TRANZACTIONARE PE CARE POT FI</w:t>
      </w:r>
      <w:r w:rsidR="005A18E0">
        <w:rPr>
          <w:rFonts w:ascii="Times New Roman" w:hAnsi="Times New Roman" w:cs="Times New Roman"/>
          <w:sz w:val="28"/>
          <w:szCs w:val="28"/>
        </w:rPr>
        <w:t xml:space="preserve"> </w:t>
      </w:r>
      <w:r w:rsidRPr="008E1983">
        <w:rPr>
          <w:rFonts w:ascii="Times New Roman" w:hAnsi="Times New Roman" w:cs="Times New Roman"/>
          <w:sz w:val="28"/>
          <w:szCs w:val="28"/>
        </w:rPr>
        <w:t>TRANZACTIONATE ACTIUNILE SOCIETATII</w:t>
      </w:r>
    </w:p>
    <w:p w:rsidR="00487C29" w:rsidRDefault="00487C29" w:rsidP="008E1983">
      <w:pPr>
        <w:spacing w:after="0" w:line="240" w:lineRule="auto"/>
        <w:jc w:val="both"/>
        <w:rPr>
          <w:rFonts w:ascii="Times New Roman" w:hAnsi="Times New Roman" w:cs="Times New Roman"/>
          <w:sz w:val="28"/>
          <w:szCs w:val="28"/>
        </w:rPr>
      </w:pPr>
    </w:p>
    <w:p w:rsidR="00F918B4" w:rsidRDefault="00487C29" w:rsidP="00487C29">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RETRAGEREA DE LA TRANZACTIONARE</w:t>
      </w:r>
    </w:p>
    <w:p w:rsidR="00487C29" w:rsidRPr="00487C29" w:rsidRDefault="00487C29" w:rsidP="00487C29">
      <w:pPr>
        <w:spacing w:after="0" w:line="240" w:lineRule="auto"/>
        <w:ind w:left="360"/>
        <w:jc w:val="both"/>
        <w:rPr>
          <w:rFonts w:ascii="Times New Roman" w:hAnsi="Times New Roman" w:cs="Times New Roman"/>
          <w:sz w:val="28"/>
          <w:szCs w:val="28"/>
        </w:rPr>
      </w:pPr>
    </w:p>
    <w:p w:rsidR="00487C29" w:rsidRPr="00487C29" w:rsidRDefault="00487C29" w:rsidP="00487C29">
      <w:pPr>
        <w:pStyle w:val="ListParagraph"/>
        <w:numPr>
          <w:ilvl w:val="0"/>
          <w:numId w:val="1"/>
        </w:numPr>
        <w:spacing w:after="0" w:line="240" w:lineRule="auto"/>
        <w:jc w:val="both"/>
        <w:rPr>
          <w:rFonts w:ascii="Times New Roman" w:hAnsi="Times New Roman" w:cs="Times New Roman"/>
          <w:sz w:val="28"/>
          <w:szCs w:val="28"/>
        </w:rPr>
      </w:pPr>
      <w:r w:rsidRPr="00487C29">
        <w:rPr>
          <w:rFonts w:ascii="Times New Roman" w:hAnsi="Times New Roman" w:cs="Times New Roman"/>
          <w:sz w:val="28"/>
          <w:szCs w:val="28"/>
        </w:rPr>
        <w:t>DISPOZITII FINALE</w:t>
      </w:r>
    </w:p>
    <w:p w:rsidR="00487C29" w:rsidRDefault="00487C29" w:rsidP="00487C29">
      <w:pPr>
        <w:spacing w:after="0" w:line="240" w:lineRule="auto"/>
        <w:jc w:val="both"/>
        <w:rPr>
          <w:rFonts w:ascii="Times New Roman" w:hAnsi="Times New Roman" w:cs="Times New Roman"/>
          <w:sz w:val="28"/>
          <w:szCs w:val="28"/>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A10DF7" w:rsidRPr="00A10DF7" w:rsidRDefault="00A10DF7" w:rsidP="00A10DF7">
      <w:pPr>
        <w:pStyle w:val="ListParagraph"/>
        <w:numPr>
          <w:ilvl w:val="0"/>
          <w:numId w:val="2"/>
        </w:numPr>
        <w:spacing w:after="0" w:line="240" w:lineRule="auto"/>
        <w:jc w:val="center"/>
        <w:rPr>
          <w:rFonts w:ascii="Times New Roman" w:hAnsi="Times New Roman" w:cs="Times New Roman"/>
          <w:b/>
          <w:sz w:val="28"/>
          <w:szCs w:val="28"/>
        </w:rPr>
      </w:pPr>
      <w:r w:rsidRPr="00A10DF7">
        <w:rPr>
          <w:rFonts w:ascii="Times New Roman" w:hAnsi="Times New Roman" w:cs="Times New Roman"/>
          <w:b/>
          <w:sz w:val="28"/>
          <w:szCs w:val="28"/>
        </w:rPr>
        <w:t>DISPOZITII GENERALE</w:t>
      </w:r>
    </w:p>
    <w:p w:rsidR="00487C29" w:rsidRPr="00A10DF7" w:rsidRDefault="00487C29" w:rsidP="00487C29">
      <w:pPr>
        <w:spacing w:after="0" w:line="240" w:lineRule="auto"/>
        <w:jc w:val="both"/>
        <w:rPr>
          <w:rFonts w:ascii="Times New Roman" w:hAnsi="Times New Roman" w:cs="Times New Roman"/>
          <w:sz w:val="24"/>
          <w:szCs w:val="24"/>
        </w:rPr>
      </w:pPr>
    </w:p>
    <w:p w:rsidR="00487C29" w:rsidRPr="00A10DF7" w:rsidRDefault="00487C29" w:rsidP="00487C29">
      <w:pPr>
        <w:spacing w:after="0" w:line="240" w:lineRule="auto"/>
        <w:jc w:val="both"/>
        <w:rPr>
          <w:rFonts w:ascii="Times New Roman" w:hAnsi="Times New Roman" w:cs="Times New Roman"/>
          <w:sz w:val="24"/>
          <w:szCs w:val="24"/>
        </w:rPr>
      </w:pPr>
    </w:p>
    <w:p w:rsidR="00A10DF7" w:rsidRPr="00473F5F" w:rsidRDefault="00473F5F" w:rsidP="00473F5F">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Prezentul</w:t>
      </w:r>
      <w:r w:rsidR="00A10DF7" w:rsidRPr="00473F5F">
        <w:rPr>
          <w:rFonts w:ascii="Times New Roman" w:hAnsi="Times New Roman" w:cs="Times New Roman"/>
          <w:sz w:val="24"/>
          <w:szCs w:val="24"/>
        </w:rPr>
        <w:t xml:space="preserve"> Raport este elaborat de catre Consiliul de Administratie al societatii in conformitate cu</w:t>
      </w:r>
      <w:r w:rsidRPr="00473F5F">
        <w:rPr>
          <w:rFonts w:ascii="Times New Roman" w:hAnsi="Times New Roman" w:cs="Times New Roman"/>
          <w:sz w:val="24"/>
          <w:szCs w:val="24"/>
        </w:rPr>
        <w:t xml:space="preserve"> </w:t>
      </w:r>
      <w:r w:rsidR="00A10DF7" w:rsidRPr="00473F5F">
        <w:rPr>
          <w:rFonts w:ascii="Times New Roman" w:hAnsi="Times New Roman" w:cs="Times New Roman"/>
          <w:sz w:val="24"/>
          <w:szCs w:val="24"/>
        </w:rPr>
        <w:t>prevederile art. 2 alin. (2) din Legea 151/2014 privind clarificarea statutului juridic al actiunilor care se tranzactioneaza pe Piata RASDAQ sau pe piata valorilor mobiliare necotate, fiind intocmit si prezentat actionarilor sai, in vederea informarii acestora. Consiliul de</w:t>
      </w:r>
      <w:r>
        <w:rPr>
          <w:rFonts w:ascii="Times New Roman" w:hAnsi="Times New Roman" w:cs="Times New Roman"/>
          <w:sz w:val="24"/>
          <w:szCs w:val="24"/>
        </w:rPr>
        <w:t xml:space="preserve"> </w:t>
      </w:r>
      <w:r w:rsidR="00A10DF7" w:rsidRPr="00473F5F">
        <w:rPr>
          <w:rFonts w:ascii="Times New Roman" w:hAnsi="Times New Roman" w:cs="Times New Roman"/>
          <w:sz w:val="24"/>
          <w:szCs w:val="24"/>
        </w:rPr>
        <w:t>Administratie are obligatia sa convoace si sa efectueze demersurile necesare pentru desfasurarea</w:t>
      </w:r>
      <w:r>
        <w:rPr>
          <w:rFonts w:ascii="Times New Roman" w:hAnsi="Times New Roman" w:cs="Times New Roman"/>
          <w:sz w:val="24"/>
          <w:szCs w:val="24"/>
        </w:rPr>
        <w:t xml:space="preserve"> </w:t>
      </w:r>
      <w:r w:rsidR="00A10DF7" w:rsidRPr="00473F5F">
        <w:rPr>
          <w:rFonts w:ascii="Times New Roman" w:hAnsi="Times New Roman" w:cs="Times New Roman"/>
          <w:sz w:val="24"/>
          <w:szCs w:val="24"/>
        </w:rPr>
        <w:t>AGEA. Scopul acesteia este adoptarea unei decizii privitoare la efectuarea de catre emitent a</w:t>
      </w:r>
      <w:r>
        <w:rPr>
          <w:rFonts w:ascii="Times New Roman" w:hAnsi="Times New Roman" w:cs="Times New Roman"/>
          <w:sz w:val="24"/>
          <w:szCs w:val="24"/>
        </w:rPr>
        <w:t xml:space="preserve"> </w:t>
      </w:r>
      <w:r w:rsidR="00A10DF7" w:rsidRPr="00473F5F">
        <w:rPr>
          <w:rFonts w:ascii="Times New Roman" w:hAnsi="Times New Roman" w:cs="Times New Roman"/>
          <w:sz w:val="24"/>
          <w:szCs w:val="24"/>
        </w:rPr>
        <w:t>demersurilor legale necesare in vederea:</w:t>
      </w:r>
    </w:p>
    <w:p w:rsidR="00A10DF7" w:rsidRPr="00473F5F" w:rsidRDefault="00A10DF7" w:rsidP="00473F5F">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473F5F">
        <w:rPr>
          <w:rFonts w:ascii="Times New Roman" w:hAnsi="Times New Roman" w:cs="Times New Roman"/>
          <w:sz w:val="24"/>
          <w:szCs w:val="24"/>
        </w:rPr>
        <w:t>admiterii la tranzactionare a actiunilor emise de societate pe o piata reglementata;</w:t>
      </w:r>
    </w:p>
    <w:p w:rsidR="00A10DF7" w:rsidRPr="00473F5F" w:rsidRDefault="00A10DF7" w:rsidP="00473F5F">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473F5F">
        <w:rPr>
          <w:rFonts w:ascii="Times New Roman" w:hAnsi="Times New Roman" w:cs="Times New Roman"/>
          <w:sz w:val="24"/>
          <w:szCs w:val="24"/>
        </w:rPr>
        <w:t>a tranzactionarii actiunilor societatii in cadrul unui sistem alternativ de tranzactionare.</w:t>
      </w:r>
    </w:p>
    <w:p w:rsidR="00A10DF7" w:rsidRPr="00473F5F" w:rsidRDefault="00473F5F" w:rsidP="00473F5F">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Acest</w:t>
      </w:r>
      <w:r w:rsidR="00A10DF7" w:rsidRPr="00473F5F">
        <w:rPr>
          <w:rFonts w:ascii="Times New Roman" w:hAnsi="Times New Roman" w:cs="Times New Roman"/>
          <w:sz w:val="24"/>
          <w:szCs w:val="24"/>
        </w:rPr>
        <w:t xml:space="preserve"> Raport este un rezumat al prevederilor legislative aplicabile societatilor care</w:t>
      </w:r>
      <w:r>
        <w:rPr>
          <w:rFonts w:ascii="Times New Roman" w:hAnsi="Times New Roman" w:cs="Times New Roman"/>
          <w:sz w:val="24"/>
          <w:szCs w:val="24"/>
        </w:rPr>
        <w:t xml:space="preserve"> </w:t>
      </w:r>
      <w:r w:rsidR="00A10DF7" w:rsidRPr="00473F5F">
        <w:rPr>
          <w:rFonts w:ascii="Times New Roman" w:hAnsi="Times New Roman" w:cs="Times New Roman"/>
          <w:sz w:val="24"/>
          <w:szCs w:val="24"/>
        </w:rPr>
        <w:t>se tranzactioneaza pe o piata reglementata sau in cadrul unui sistem alternativ de</w:t>
      </w:r>
      <w:r>
        <w:rPr>
          <w:rFonts w:ascii="Times New Roman" w:hAnsi="Times New Roman" w:cs="Times New Roman"/>
          <w:sz w:val="24"/>
          <w:szCs w:val="24"/>
        </w:rPr>
        <w:t xml:space="preserve"> </w:t>
      </w:r>
      <w:r w:rsidR="00A10DF7" w:rsidRPr="00473F5F">
        <w:rPr>
          <w:rFonts w:ascii="Times New Roman" w:hAnsi="Times New Roman" w:cs="Times New Roman"/>
          <w:sz w:val="24"/>
          <w:szCs w:val="24"/>
        </w:rPr>
        <w:t>tranzactionare (ATS), fara pretentia de a fi exhaustiv. Prezentul Raport a fost eleborat in</w:t>
      </w:r>
      <w:r>
        <w:rPr>
          <w:rFonts w:ascii="Times New Roman" w:hAnsi="Times New Roman" w:cs="Times New Roman"/>
          <w:sz w:val="24"/>
          <w:szCs w:val="24"/>
        </w:rPr>
        <w:t xml:space="preserve"> </w:t>
      </w:r>
      <w:r w:rsidR="00A10DF7" w:rsidRPr="00473F5F">
        <w:rPr>
          <w:rFonts w:ascii="Times New Roman" w:hAnsi="Times New Roman" w:cs="Times New Roman"/>
          <w:sz w:val="24"/>
          <w:szCs w:val="24"/>
        </w:rPr>
        <w:t>baza informatiilor din cadrul prevederilor legislative aplicabile si trebuie coroborate numai</w:t>
      </w:r>
      <w:r>
        <w:rPr>
          <w:rFonts w:ascii="Times New Roman" w:hAnsi="Times New Roman" w:cs="Times New Roman"/>
          <w:sz w:val="24"/>
          <w:szCs w:val="24"/>
        </w:rPr>
        <w:t xml:space="preserve"> </w:t>
      </w:r>
      <w:r w:rsidR="00A10DF7" w:rsidRPr="00473F5F">
        <w:rPr>
          <w:rFonts w:ascii="Times New Roman" w:hAnsi="Times New Roman" w:cs="Times New Roman"/>
          <w:sz w:val="24"/>
          <w:szCs w:val="24"/>
        </w:rPr>
        <w:t>impreuna cu acestea.</w:t>
      </w:r>
    </w:p>
    <w:p w:rsidR="00A10DF7" w:rsidRPr="00473F5F" w:rsidRDefault="00A10DF7" w:rsidP="00473F5F">
      <w:pPr>
        <w:autoSpaceDE w:val="0"/>
        <w:autoSpaceDN w:val="0"/>
        <w:adjustRightInd w:val="0"/>
        <w:spacing w:after="0" w:line="240" w:lineRule="auto"/>
        <w:ind w:firstLine="360"/>
        <w:jc w:val="both"/>
        <w:rPr>
          <w:rFonts w:ascii="Times New Roman" w:hAnsi="Times New Roman" w:cs="Times New Roman"/>
          <w:sz w:val="24"/>
          <w:szCs w:val="24"/>
        </w:rPr>
      </w:pPr>
      <w:r w:rsidRPr="00473F5F">
        <w:rPr>
          <w:rFonts w:ascii="Times New Roman" w:hAnsi="Times New Roman" w:cs="Times New Roman"/>
          <w:sz w:val="24"/>
          <w:szCs w:val="24"/>
        </w:rPr>
        <w:t>In situatia in care AGEA hotaraste ca societatea sa nu faca demersurile legale necesare in vederea</w:t>
      </w:r>
      <w:r w:rsidR="00473F5F">
        <w:rPr>
          <w:rFonts w:ascii="Times New Roman" w:hAnsi="Times New Roman" w:cs="Times New Roman"/>
          <w:sz w:val="24"/>
          <w:szCs w:val="24"/>
        </w:rPr>
        <w:t xml:space="preserve"> </w:t>
      </w:r>
      <w:r w:rsidRPr="00473F5F">
        <w:rPr>
          <w:rFonts w:ascii="Times New Roman" w:hAnsi="Times New Roman" w:cs="Times New Roman"/>
          <w:sz w:val="24"/>
          <w:szCs w:val="24"/>
        </w:rPr>
        <w:t>admiterii la tranzactionare a actiunilor emise de societate pe o piata reglementata sau a</w:t>
      </w:r>
      <w:r w:rsidR="00473F5F">
        <w:rPr>
          <w:rFonts w:ascii="Times New Roman" w:hAnsi="Times New Roman" w:cs="Times New Roman"/>
          <w:sz w:val="24"/>
          <w:szCs w:val="24"/>
        </w:rPr>
        <w:t xml:space="preserve"> </w:t>
      </w:r>
      <w:r w:rsidRPr="00473F5F">
        <w:rPr>
          <w:rFonts w:ascii="Times New Roman" w:hAnsi="Times New Roman" w:cs="Times New Roman"/>
          <w:sz w:val="24"/>
          <w:szCs w:val="24"/>
        </w:rPr>
        <w:t>tranzactionarii acestora in cadrul unui sistem alternativ de tranzactionare, actionarii au dreptul</w:t>
      </w:r>
      <w:r w:rsidR="00473F5F">
        <w:rPr>
          <w:rFonts w:ascii="Times New Roman" w:hAnsi="Times New Roman" w:cs="Times New Roman"/>
          <w:sz w:val="24"/>
          <w:szCs w:val="24"/>
        </w:rPr>
        <w:t xml:space="preserve"> </w:t>
      </w:r>
      <w:r w:rsidRPr="00473F5F">
        <w:rPr>
          <w:rFonts w:ascii="Times New Roman" w:hAnsi="Times New Roman" w:cs="Times New Roman"/>
          <w:sz w:val="24"/>
          <w:szCs w:val="24"/>
        </w:rPr>
        <w:t>de a se retrage din societate in conditiile art. 134 din Legea nr. 31/1990, republicata, cu</w:t>
      </w:r>
      <w:r w:rsidR="00473F5F">
        <w:rPr>
          <w:rFonts w:ascii="Times New Roman" w:hAnsi="Times New Roman" w:cs="Times New Roman"/>
          <w:sz w:val="24"/>
          <w:szCs w:val="24"/>
        </w:rPr>
        <w:t xml:space="preserve"> </w:t>
      </w:r>
      <w:r w:rsidRPr="00473F5F">
        <w:rPr>
          <w:rFonts w:ascii="Times New Roman" w:hAnsi="Times New Roman" w:cs="Times New Roman"/>
          <w:sz w:val="24"/>
          <w:szCs w:val="24"/>
        </w:rPr>
        <w:t>modificarile si completarile ulterioare.</w:t>
      </w:r>
    </w:p>
    <w:p w:rsidR="00F918B4" w:rsidRDefault="00A10DF7" w:rsidP="00473F5F">
      <w:pPr>
        <w:autoSpaceDE w:val="0"/>
        <w:autoSpaceDN w:val="0"/>
        <w:adjustRightInd w:val="0"/>
        <w:spacing w:after="0" w:line="240" w:lineRule="auto"/>
        <w:ind w:firstLine="360"/>
        <w:jc w:val="both"/>
        <w:rPr>
          <w:rFonts w:ascii="Times New Roman" w:hAnsi="Times New Roman" w:cs="Times New Roman"/>
          <w:sz w:val="24"/>
          <w:szCs w:val="24"/>
        </w:rPr>
      </w:pPr>
      <w:r w:rsidRPr="00473F5F">
        <w:rPr>
          <w:rFonts w:ascii="Times New Roman" w:hAnsi="Times New Roman" w:cs="Times New Roman"/>
          <w:sz w:val="24"/>
          <w:szCs w:val="24"/>
        </w:rPr>
        <w:t>Actionarii sunt informati ca nu trebuie sa se limiteze numai la citirea acestui rezumat iar</w:t>
      </w:r>
      <w:r w:rsidR="00473F5F">
        <w:rPr>
          <w:rFonts w:ascii="Times New Roman" w:hAnsi="Times New Roman" w:cs="Times New Roman"/>
          <w:sz w:val="24"/>
          <w:szCs w:val="24"/>
        </w:rPr>
        <w:t xml:space="preserve"> </w:t>
      </w:r>
      <w:r w:rsidRPr="00473F5F">
        <w:rPr>
          <w:rFonts w:ascii="Times New Roman" w:hAnsi="Times New Roman" w:cs="Times New Roman"/>
          <w:sz w:val="24"/>
          <w:szCs w:val="24"/>
        </w:rPr>
        <w:t>pentru informatii suplimentare acestia pot analiza toate prevederile aplicabile pietei de</w:t>
      </w:r>
      <w:r w:rsidR="00473F5F">
        <w:rPr>
          <w:rFonts w:ascii="Times New Roman" w:hAnsi="Times New Roman" w:cs="Times New Roman"/>
          <w:sz w:val="24"/>
          <w:szCs w:val="24"/>
        </w:rPr>
        <w:t xml:space="preserve"> </w:t>
      </w:r>
      <w:r w:rsidRPr="00473F5F">
        <w:rPr>
          <w:rFonts w:ascii="Times New Roman" w:hAnsi="Times New Roman" w:cs="Times New Roman"/>
          <w:sz w:val="24"/>
          <w:szCs w:val="24"/>
        </w:rPr>
        <w:t>capital, asa cum sunt ele mentionate la Cap. III din prezentul Raport.</w:t>
      </w:r>
    </w:p>
    <w:p w:rsidR="00DA6B47" w:rsidRDefault="00DA6B47" w:rsidP="00DA6B47">
      <w:pPr>
        <w:autoSpaceDE w:val="0"/>
        <w:autoSpaceDN w:val="0"/>
        <w:adjustRightInd w:val="0"/>
        <w:spacing w:after="0" w:line="240" w:lineRule="auto"/>
        <w:jc w:val="both"/>
        <w:rPr>
          <w:rFonts w:ascii="Times New Roman" w:hAnsi="Times New Roman" w:cs="Times New Roman"/>
          <w:sz w:val="24"/>
          <w:szCs w:val="24"/>
        </w:rPr>
      </w:pPr>
    </w:p>
    <w:p w:rsidR="00DA6B47" w:rsidRDefault="00DA6B47" w:rsidP="00DA6B47">
      <w:pPr>
        <w:autoSpaceDE w:val="0"/>
        <w:autoSpaceDN w:val="0"/>
        <w:adjustRightInd w:val="0"/>
        <w:spacing w:after="0" w:line="240" w:lineRule="auto"/>
        <w:jc w:val="both"/>
        <w:rPr>
          <w:rFonts w:ascii="Times New Roman" w:hAnsi="Times New Roman" w:cs="Times New Roman"/>
          <w:sz w:val="24"/>
          <w:szCs w:val="24"/>
        </w:rPr>
      </w:pPr>
    </w:p>
    <w:p w:rsidR="00DA6B47" w:rsidRDefault="00DA6B47" w:rsidP="00DA6B47">
      <w:pPr>
        <w:autoSpaceDE w:val="0"/>
        <w:autoSpaceDN w:val="0"/>
        <w:adjustRightInd w:val="0"/>
        <w:spacing w:after="0" w:line="240" w:lineRule="auto"/>
        <w:jc w:val="both"/>
        <w:rPr>
          <w:rFonts w:ascii="Times New Roman" w:hAnsi="Times New Roman" w:cs="Times New Roman"/>
          <w:sz w:val="24"/>
          <w:szCs w:val="24"/>
        </w:rPr>
      </w:pPr>
    </w:p>
    <w:p w:rsidR="00DA6B47" w:rsidRPr="00DA6B47" w:rsidRDefault="00DA6B47" w:rsidP="00DA6B47">
      <w:pPr>
        <w:pStyle w:val="ListParagraph"/>
        <w:numPr>
          <w:ilvl w:val="0"/>
          <w:numId w:val="2"/>
        </w:numPr>
        <w:spacing w:after="0" w:line="240" w:lineRule="auto"/>
        <w:jc w:val="center"/>
        <w:rPr>
          <w:rFonts w:ascii="Times New Roman" w:hAnsi="Times New Roman" w:cs="Times New Roman"/>
          <w:b/>
          <w:sz w:val="28"/>
          <w:szCs w:val="28"/>
        </w:rPr>
      </w:pPr>
      <w:r w:rsidRPr="00DA6B47">
        <w:rPr>
          <w:rFonts w:ascii="Times New Roman" w:hAnsi="Times New Roman" w:cs="Times New Roman"/>
          <w:b/>
          <w:sz w:val="28"/>
          <w:szCs w:val="28"/>
        </w:rPr>
        <w:t>DEFINITII</w:t>
      </w:r>
    </w:p>
    <w:p w:rsidR="00DA6B47" w:rsidRDefault="00DA6B47" w:rsidP="00DA6B47">
      <w:pPr>
        <w:autoSpaceDE w:val="0"/>
        <w:autoSpaceDN w:val="0"/>
        <w:adjustRightInd w:val="0"/>
        <w:spacing w:after="0" w:line="240" w:lineRule="auto"/>
        <w:jc w:val="both"/>
        <w:rPr>
          <w:rFonts w:ascii="Times New Roman" w:hAnsi="Times New Roman" w:cs="Times New Roman"/>
          <w:sz w:val="24"/>
          <w:szCs w:val="24"/>
        </w:rPr>
      </w:pPr>
    </w:p>
    <w:p w:rsidR="00DA6B47" w:rsidRDefault="00DA6B47" w:rsidP="00DA6B47">
      <w:pPr>
        <w:autoSpaceDE w:val="0"/>
        <w:autoSpaceDN w:val="0"/>
        <w:adjustRightInd w:val="0"/>
        <w:spacing w:after="0" w:line="240" w:lineRule="auto"/>
        <w:jc w:val="both"/>
        <w:rPr>
          <w:rFonts w:ascii="Times New Roman" w:hAnsi="Times New Roman" w:cs="Times New Roman"/>
          <w:sz w:val="24"/>
          <w:szCs w:val="24"/>
        </w:rPr>
      </w:pPr>
    </w:p>
    <w:p w:rsidR="00932F9D" w:rsidRPr="005045DD" w:rsidRDefault="00932F9D" w:rsidP="005045DD">
      <w:pPr>
        <w:autoSpaceDE w:val="0"/>
        <w:autoSpaceDN w:val="0"/>
        <w:adjustRightInd w:val="0"/>
        <w:spacing w:after="0" w:line="240" w:lineRule="auto"/>
        <w:jc w:val="both"/>
        <w:rPr>
          <w:rFonts w:ascii="Times New Roman" w:hAnsi="Times New Roman" w:cs="Times New Roman"/>
          <w:b/>
          <w:bCs/>
          <w:sz w:val="24"/>
          <w:szCs w:val="24"/>
        </w:rPr>
      </w:pPr>
      <w:r w:rsidRPr="005045DD">
        <w:rPr>
          <w:rFonts w:ascii="Times New Roman" w:hAnsi="Times New Roman" w:cs="Times New Roman"/>
          <w:b/>
          <w:bCs/>
          <w:sz w:val="24"/>
          <w:szCs w:val="24"/>
        </w:rPr>
        <w:t xml:space="preserve">1. A.G.A. </w:t>
      </w:r>
      <w:r w:rsidR="009B0CA1" w:rsidRPr="005045DD">
        <w:rPr>
          <w:rFonts w:ascii="Times New Roman" w:hAnsi="Times New Roman" w:cs="Times New Roman"/>
          <w:b/>
          <w:bCs/>
          <w:sz w:val="24"/>
          <w:szCs w:val="24"/>
        </w:rPr>
        <w:t>-</w:t>
      </w:r>
      <w:r w:rsidRPr="005045DD">
        <w:rPr>
          <w:rFonts w:ascii="Times New Roman" w:hAnsi="Times New Roman" w:cs="Times New Roman"/>
          <w:b/>
          <w:bCs/>
          <w:sz w:val="24"/>
          <w:szCs w:val="24"/>
        </w:rPr>
        <w:t xml:space="preserve"> </w:t>
      </w:r>
      <w:r w:rsidRPr="005045DD">
        <w:rPr>
          <w:rFonts w:ascii="Times New Roman" w:hAnsi="Times New Roman" w:cs="Times New Roman"/>
          <w:sz w:val="24"/>
          <w:szCs w:val="24"/>
        </w:rPr>
        <w:t xml:space="preserve">denumirea prescurtata a Adunarii generale a actionarilor, institutie </w:t>
      </w:r>
      <w:r w:rsidR="005045DD">
        <w:rPr>
          <w:rFonts w:ascii="Times New Roman" w:hAnsi="Times New Roman" w:cs="Times New Roman"/>
          <w:sz w:val="24"/>
          <w:szCs w:val="24"/>
        </w:rPr>
        <w:t xml:space="preserve">juridica </w:t>
      </w:r>
      <w:r w:rsidRPr="005045DD">
        <w:rPr>
          <w:rFonts w:ascii="Times New Roman" w:hAnsi="Times New Roman" w:cs="Times New Roman"/>
          <w:sz w:val="24"/>
          <w:szCs w:val="24"/>
        </w:rPr>
        <w:t xml:space="preserve">reglementata de Legea 31/1990. Poate fi ordinara, caz in care se va prescurta </w:t>
      </w:r>
      <w:r w:rsidRPr="005045DD">
        <w:rPr>
          <w:rFonts w:ascii="Times New Roman" w:hAnsi="Times New Roman" w:cs="Times New Roman"/>
          <w:b/>
          <w:bCs/>
          <w:sz w:val="24"/>
          <w:szCs w:val="24"/>
        </w:rPr>
        <w:t>A.G.A.O.</w:t>
      </w:r>
      <w:r w:rsidRPr="005045DD">
        <w:rPr>
          <w:rFonts w:ascii="Times New Roman" w:hAnsi="Times New Roman" w:cs="Times New Roman"/>
          <w:sz w:val="24"/>
          <w:szCs w:val="24"/>
        </w:rPr>
        <w:t>,</w:t>
      </w:r>
      <w:r w:rsidR="005045DD">
        <w:rPr>
          <w:rFonts w:ascii="Times New Roman" w:hAnsi="Times New Roman" w:cs="Times New Roman"/>
          <w:sz w:val="24"/>
          <w:szCs w:val="24"/>
        </w:rPr>
        <w:t xml:space="preserve"> </w:t>
      </w:r>
      <w:r w:rsidRPr="005045DD">
        <w:rPr>
          <w:rFonts w:ascii="Times New Roman" w:hAnsi="Times New Roman" w:cs="Times New Roman"/>
          <w:sz w:val="24"/>
          <w:szCs w:val="24"/>
        </w:rPr>
        <w:t xml:space="preserve">sau extraordinara, caz in care se va prescurta </w:t>
      </w:r>
      <w:r w:rsidRPr="005045DD">
        <w:rPr>
          <w:rFonts w:ascii="Times New Roman" w:hAnsi="Times New Roman" w:cs="Times New Roman"/>
          <w:b/>
          <w:bCs/>
          <w:sz w:val="24"/>
          <w:szCs w:val="24"/>
        </w:rPr>
        <w:t>A.G.A.E.</w:t>
      </w:r>
    </w:p>
    <w:p w:rsidR="00932F9D" w:rsidRPr="005045DD" w:rsidRDefault="00932F9D" w:rsidP="005045DD">
      <w:pPr>
        <w:autoSpaceDE w:val="0"/>
        <w:autoSpaceDN w:val="0"/>
        <w:adjustRightInd w:val="0"/>
        <w:spacing w:after="0" w:line="240" w:lineRule="auto"/>
        <w:jc w:val="both"/>
        <w:rPr>
          <w:rFonts w:ascii="Times New Roman" w:hAnsi="Times New Roman" w:cs="Times New Roman"/>
          <w:sz w:val="24"/>
          <w:szCs w:val="24"/>
        </w:rPr>
      </w:pPr>
      <w:r w:rsidRPr="005045DD">
        <w:rPr>
          <w:rFonts w:ascii="Times New Roman" w:hAnsi="Times New Roman" w:cs="Times New Roman"/>
          <w:b/>
          <w:sz w:val="24"/>
          <w:szCs w:val="24"/>
        </w:rPr>
        <w:t>2.</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A.S.F. /CNVM</w:t>
      </w:r>
      <w:r w:rsidR="0059038C">
        <w:rPr>
          <w:rFonts w:ascii="Times New Roman" w:hAnsi="Times New Roman" w:cs="Times New Roman"/>
          <w:b/>
          <w:bCs/>
          <w:sz w:val="24"/>
          <w:szCs w:val="24"/>
        </w:rPr>
        <w:t xml:space="preserve"> </w:t>
      </w:r>
      <w:r w:rsidRPr="005045DD">
        <w:rPr>
          <w:rFonts w:ascii="Times New Roman" w:hAnsi="Times New Roman" w:cs="Times New Roman"/>
          <w:sz w:val="24"/>
          <w:szCs w:val="24"/>
        </w:rPr>
        <w:t>– denumirea prescurtata a Autoritatii de Supraveghere Financiara.</w:t>
      </w:r>
    </w:p>
    <w:p w:rsidR="00932F9D" w:rsidRPr="005045DD" w:rsidRDefault="00932F9D" w:rsidP="005045DD">
      <w:pPr>
        <w:autoSpaceDE w:val="0"/>
        <w:autoSpaceDN w:val="0"/>
        <w:adjustRightInd w:val="0"/>
        <w:spacing w:after="0" w:line="240" w:lineRule="auto"/>
        <w:jc w:val="both"/>
        <w:rPr>
          <w:rFonts w:ascii="Times New Roman" w:hAnsi="Times New Roman" w:cs="Times New Roman"/>
          <w:sz w:val="24"/>
          <w:szCs w:val="24"/>
        </w:rPr>
      </w:pPr>
      <w:r w:rsidRPr="005045DD">
        <w:rPr>
          <w:rFonts w:ascii="Times New Roman" w:hAnsi="Times New Roman" w:cs="Times New Roman"/>
          <w:b/>
          <w:sz w:val="24"/>
          <w:szCs w:val="24"/>
        </w:rPr>
        <w:t>3.</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ATS (abreviere de la termenul in limba engleza, Alternative Trading System) </w:t>
      </w:r>
      <w:r w:rsidR="006C5BE1">
        <w:rPr>
          <w:rFonts w:ascii="Times New Roman" w:hAnsi="Times New Roman" w:cs="Times New Roman"/>
          <w:b/>
          <w:bCs/>
          <w:sz w:val="24"/>
          <w:szCs w:val="24"/>
        </w:rPr>
        <w:t>-</w:t>
      </w:r>
      <w:r w:rsidR="0059038C">
        <w:rPr>
          <w:rFonts w:ascii="Times New Roman" w:hAnsi="Times New Roman" w:cs="Times New Roman"/>
          <w:b/>
          <w:bCs/>
          <w:sz w:val="24"/>
          <w:szCs w:val="24"/>
        </w:rPr>
        <w:t xml:space="preserve"> </w:t>
      </w:r>
      <w:r w:rsidRPr="005045DD">
        <w:rPr>
          <w:rFonts w:ascii="Times New Roman" w:hAnsi="Times New Roman" w:cs="Times New Roman"/>
          <w:sz w:val="24"/>
          <w:szCs w:val="24"/>
        </w:rPr>
        <w:t>Sistem Alternativ de Tranzactionare, in sensul art. 2, alin. (1), pct. 26 din Legea nr.</w:t>
      </w:r>
      <w:r w:rsidR="0059038C">
        <w:rPr>
          <w:rFonts w:ascii="Times New Roman" w:hAnsi="Times New Roman" w:cs="Times New Roman"/>
          <w:sz w:val="24"/>
          <w:szCs w:val="24"/>
        </w:rPr>
        <w:t xml:space="preserve"> </w:t>
      </w:r>
      <w:r w:rsidRPr="005045DD">
        <w:rPr>
          <w:rFonts w:ascii="Times New Roman" w:hAnsi="Times New Roman" w:cs="Times New Roman"/>
          <w:sz w:val="24"/>
          <w:szCs w:val="24"/>
        </w:rPr>
        <w:t>297/2004 privind piaţa de capital, denumită în continuare Legea nr. 297/2004,</w:t>
      </w:r>
      <w:r w:rsidR="0059038C">
        <w:rPr>
          <w:rFonts w:ascii="Times New Roman" w:hAnsi="Times New Roman" w:cs="Times New Roman"/>
          <w:sz w:val="24"/>
          <w:szCs w:val="24"/>
        </w:rPr>
        <w:t xml:space="preserve"> </w:t>
      </w:r>
      <w:r w:rsidRPr="005045DD">
        <w:rPr>
          <w:rFonts w:ascii="Times New Roman" w:hAnsi="Times New Roman" w:cs="Times New Roman"/>
          <w:sz w:val="24"/>
          <w:szCs w:val="24"/>
        </w:rPr>
        <w:t>administrat de S.C. Bursa de Valori Bucuresti S.A., in calitate de operator de sistem.</w:t>
      </w:r>
    </w:p>
    <w:p w:rsidR="00932F9D" w:rsidRPr="005045DD" w:rsidRDefault="00932F9D" w:rsidP="005045DD">
      <w:pPr>
        <w:autoSpaceDE w:val="0"/>
        <w:autoSpaceDN w:val="0"/>
        <w:adjustRightInd w:val="0"/>
        <w:spacing w:after="0" w:line="240" w:lineRule="auto"/>
        <w:jc w:val="both"/>
        <w:rPr>
          <w:rFonts w:ascii="Times New Roman" w:hAnsi="Times New Roman" w:cs="Times New Roman"/>
          <w:sz w:val="24"/>
          <w:szCs w:val="24"/>
        </w:rPr>
      </w:pPr>
      <w:r w:rsidRPr="0059038C">
        <w:rPr>
          <w:rFonts w:ascii="Times New Roman" w:hAnsi="Times New Roman" w:cs="Times New Roman"/>
          <w:b/>
          <w:sz w:val="24"/>
          <w:szCs w:val="24"/>
        </w:rPr>
        <w:t>4.</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B.V.B. </w:t>
      </w:r>
      <w:r w:rsidRPr="005045DD">
        <w:rPr>
          <w:rFonts w:ascii="Times New Roman" w:hAnsi="Times New Roman" w:cs="Times New Roman"/>
          <w:sz w:val="24"/>
          <w:szCs w:val="24"/>
        </w:rPr>
        <w:t>– denumirea prescurtata a S.C. Bursa de Valori Bucuresti S.A., privita in calitate</w:t>
      </w:r>
      <w:r w:rsidR="0059038C">
        <w:rPr>
          <w:rFonts w:ascii="Times New Roman" w:hAnsi="Times New Roman" w:cs="Times New Roman"/>
          <w:sz w:val="24"/>
          <w:szCs w:val="24"/>
        </w:rPr>
        <w:t xml:space="preserve"> </w:t>
      </w:r>
      <w:r w:rsidRPr="005045DD">
        <w:rPr>
          <w:rFonts w:ascii="Times New Roman" w:hAnsi="Times New Roman" w:cs="Times New Roman"/>
          <w:sz w:val="24"/>
          <w:szCs w:val="24"/>
        </w:rPr>
        <w:t>de operator de piata, in sensul Legii 297/2004 si reglementarilor C.N.V.M.</w:t>
      </w:r>
    </w:p>
    <w:p w:rsidR="00932F9D" w:rsidRPr="005045DD" w:rsidRDefault="00932F9D" w:rsidP="005045DD">
      <w:pPr>
        <w:autoSpaceDE w:val="0"/>
        <w:autoSpaceDN w:val="0"/>
        <w:adjustRightInd w:val="0"/>
        <w:spacing w:after="0" w:line="240" w:lineRule="auto"/>
        <w:jc w:val="both"/>
        <w:rPr>
          <w:rFonts w:ascii="Times New Roman" w:hAnsi="Times New Roman" w:cs="Times New Roman"/>
          <w:sz w:val="24"/>
          <w:szCs w:val="24"/>
        </w:rPr>
      </w:pPr>
      <w:r w:rsidRPr="0059038C">
        <w:rPr>
          <w:rFonts w:ascii="Times New Roman" w:hAnsi="Times New Roman" w:cs="Times New Roman"/>
          <w:b/>
          <w:sz w:val="24"/>
          <w:szCs w:val="24"/>
        </w:rPr>
        <w:t>5.</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CA - </w:t>
      </w:r>
      <w:r w:rsidRPr="005045DD">
        <w:rPr>
          <w:rFonts w:ascii="Times New Roman" w:hAnsi="Times New Roman" w:cs="Times New Roman"/>
          <w:sz w:val="24"/>
          <w:szCs w:val="24"/>
        </w:rPr>
        <w:t>denumire</w:t>
      </w:r>
      <w:r w:rsidR="0059038C">
        <w:rPr>
          <w:rFonts w:ascii="Times New Roman" w:hAnsi="Times New Roman" w:cs="Times New Roman"/>
          <w:sz w:val="24"/>
          <w:szCs w:val="24"/>
        </w:rPr>
        <w:t>a prescurtata a Consiliului de A</w:t>
      </w:r>
      <w:r w:rsidRPr="005045DD">
        <w:rPr>
          <w:rFonts w:ascii="Times New Roman" w:hAnsi="Times New Roman" w:cs="Times New Roman"/>
          <w:sz w:val="24"/>
          <w:szCs w:val="24"/>
        </w:rPr>
        <w:t>dministratie, organ reglementat de Legea</w:t>
      </w:r>
      <w:r w:rsidR="0059038C">
        <w:rPr>
          <w:rFonts w:ascii="Times New Roman" w:hAnsi="Times New Roman" w:cs="Times New Roman"/>
          <w:sz w:val="24"/>
          <w:szCs w:val="24"/>
        </w:rPr>
        <w:t xml:space="preserve"> </w:t>
      </w:r>
      <w:r w:rsidRPr="005045DD">
        <w:rPr>
          <w:rFonts w:ascii="Times New Roman" w:hAnsi="Times New Roman" w:cs="Times New Roman"/>
          <w:sz w:val="24"/>
          <w:szCs w:val="24"/>
        </w:rPr>
        <w:t>31/1990 si de Legea nr. 297/2004.</w:t>
      </w:r>
    </w:p>
    <w:p w:rsidR="00932F9D" w:rsidRPr="005045DD" w:rsidRDefault="00932F9D" w:rsidP="005045DD">
      <w:pPr>
        <w:autoSpaceDE w:val="0"/>
        <w:autoSpaceDN w:val="0"/>
        <w:adjustRightInd w:val="0"/>
        <w:spacing w:after="0" w:line="240" w:lineRule="auto"/>
        <w:jc w:val="both"/>
        <w:rPr>
          <w:rFonts w:ascii="Times New Roman" w:hAnsi="Times New Roman" w:cs="Times New Roman"/>
          <w:sz w:val="24"/>
          <w:szCs w:val="24"/>
        </w:rPr>
      </w:pPr>
      <w:r w:rsidRPr="006C5BE1">
        <w:rPr>
          <w:rFonts w:ascii="Times New Roman" w:hAnsi="Times New Roman" w:cs="Times New Roman"/>
          <w:b/>
          <w:sz w:val="24"/>
          <w:szCs w:val="24"/>
        </w:rPr>
        <w:t>6.</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Comisia de Admitere la Tranzactionare </w:t>
      </w:r>
      <w:r w:rsidRPr="005045DD">
        <w:rPr>
          <w:rFonts w:ascii="Times New Roman" w:hAnsi="Times New Roman" w:cs="Times New Roman"/>
          <w:sz w:val="24"/>
          <w:szCs w:val="24"/>
        </w:rPr>
        <w:t>– organ al B.V.B. cu competente consultative in</w:t>
      </w:r>
      <w:r w:rsidR="006C5BE1">
        <w:rPr>
          <w:rFonts w:ascii="Times New Roman" w:hAnsi="Times New Roman" w:cs="Times New Roman"/>
          <w:sz w:val="24"/>
          <w:szCs w:val="24"/>
        </w:rPr>
        <w:t xml:space="preserve"> </w:t>
      </w:r>
      <w:r w:rsidRPr="005045DD">
        <w:rPr>
          <w:rFonts w:ascii="Times New Roman" w:hAnsi="Times New Roman" w:cs="Times New Roman"/>
          <w:sz w:val="24"/>
          <w:szCs w:val="24"/>
        </w:rPr>
        <w:t>materia admiterii, promovarii, retrogradarii si retragerii de la tranzactionare a</w:t>
      </w:r>
      <w:r w:rsidR="006C5BE1">
        <w:rPr>
          <w:rFonts w:ascii="Times New Roman" w:hAnsi="Times New Roman" w:cs="Times New Roman"/>
          <w:sz w:val="24"/>
          <w:szCs w:val="24"/>
        </w:rPr>
        <w:t xml:space="preserve"> </w:t>
      </w:r>
      <w:r w:rsidRPr="005045DD">
        <w:rPr>
          <w:rFonts w:ascii="Times New Roman" w:hAnsi="Times New Roman" w:cs="Times New Roman"/>
          <w:sz w:val="24"/>
          <w:szCs w:val="24"/>
        </w:rPr>
        <w:t xml:space="preserve">instrumentelor </w:t>
      </w:r>
      <w:r w:rsidRPr="005045DD">
        <w:rPr>
          <w:rFonts w:ascii="Times New Roman" w:hAnsi="Times New Roman" w:cs="Times New Roman"/>
          <w:sz w:val="24"/>
          <w:szCs w:val="24"/>
        </w:rPr>
        <w:lastRenderedPageBreak/>
        <w:t>financiare, care este organizat si functioneaza in conformitate cu</w:t>
      </w:r>
      <w:r w:rsidR="006C5BE1">
        <w:rPr>
          <w:rFonts w:ascii="Times New Roman" w:hAnsi="Times New Roman" w:cs="Times New Roman"/>
          <w:sz w:val="24"/>
          <w:szCs w:val="24"/>
        </w:rPr>
        <w:t xml:space="preserve"> </w:t>
      </w:r>
      <w:r w:rsidRPr="005045DD">
        <w:rPr>
          <w:rFonts w:ascii="Times New Roman" w:hAnsi="Times New Roman" w:cs="Times New Roman"/>
          <w:sz w:val="24"/>
          <w:szCs w:val="24"/>
        </w:rPr>
        <w:t>prevederile Regulamentului de organizare si functionare a B.V.B.</w:t>
      </w:r>
    </w:p>
    <w:p w:rsidR="00DA6B47" w:rsidRPr="005045DD" w:rsidRDefault="00932F9D" w:rsidP="005045DD">
      <w:pPr>
        <w:autoSpaceDE w:val="0"/>
        <w:autoSpaceDN w:val="0"/>
        <w:adjustRightInd w:val="0"/>
        <w:spacing w:after="0" w:line="240" w:lineRule="auto"/>
        <w:jc w:val="both"/>
        <w:rPr>
          <w:rFonts w:ascii="Times New Roman" w:hAnsi="Times New Roman" w:cs="Times New Roman"/>
          <w:sz w:val="24"/>
          <w:szCs w:val="24"/>
        </w:rPr>
      </w:pPr>
      <w:r w:rsidRPr="006C5BE1">
        <w:rPr>
          <w:rFonts w:ascii="Times New Roman" w:hAnsi="Times New Roman" w:cs="Times New Roman"/>
          <w:b/>
          <w:sz w:val="24"/>
          <w:szCs w:val="24"/>
        </w:rPr>
        <w:t>7.</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Consiliul Bursei </w:t>
      </w:r>
      <w:r w:rsidRPr="005045DD">
        <w:rPr>
          <w:rFonts w:ascii="Times New Roman" w:hAnsi="Times New Roman" w:cs="Times New Roman"/>
          <w:sz w:val="24"/>
          <w:szCs w:val="24"/>
        </w:rPr>
        <w:t>– CA al B.V.B.</w:t>
      </w:r>
    </w:p>
    <w:p w:rsidR="009B0CA1" w:rsidRPr="005045DD" w:rsidRDefault="009B0CA1" w:rsidP="005045DD">
      <w:pPr>
        <w:autoSpaceDE w:val="0"/>
        <w:autoSpaceDN w:val="0"/>
        <w:adjustRightInd w:val="0"/>
        <w:spacing w:after="0" w:line="240" w:lineRule="auto"/>
        <w:jc w:val="both"/>
        <w:rPr>
          <w:rFonts w:ascii="Times New Roman" w:hAnsi="Times New Roman" w:cs="Times New Roman"/>
          <w:sz w:val="24"/>
          <w:szCs w:val="24"/>
        </w:rPr>
      </w:pPr>
      <w:r w:rsidRPr="006C5BE1">
        <w:rPr>
          <w:rFonts w:ascii="Times New Roman" w:hAnsi="Times New Roman" w:cs="Times New Roman"/>
          <w:b/>
          <w:sz w:val="24"/>
          <w:szCs w:val="24"/>
        </w:rPr>
        <w:t>8.</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Data ex - </w:t>
      </w:r>
      <w:r w:rsidRPr="005045DD">
        <w:rPr>
          <w:rFonts w:ascii="Times New Roman" w:hAnsi="Times New Roman" w:cs="Times New Roman"/>
          <w:sz w:val="24"/>
          <w:szCs w:val="24"/>
        </w:rPr>
        <w:t>data de tranzactionare in cadrul B.V.B., data de la care cumparatorii unei</w:t>
      </w:r>
      <w:r w:rsidR="006C5BE1">
        <w:rPr>
          <w:rFonts w:ascii="Times New Roman" w:hAnsi="Times New Roman" w:cs="Times New Roman"/>
          <w:sz w:val="24"/>
          <w:szCs w:val="24"/>
        </w:rPr>
        <w:t xml:space="preserve"> </w:t>
      </w:r>
      <w:r w:rsidRPr="005045DD">
        <w:rPr>
          <w:rFonts w:ascii="Times New Roman" w:hAnsi="Times New Roman" w:cs="Times New Roman"/>
          <w:sz w:val="24"/>
          <w:szCs w:val="24"/>
        </w:rPr>
        <w:t>actiuni nu mai beneficiaza de drepturile asociate acesteia si asupra carora nu se mai</w:t>
      </w:r>
      <w:r w:rsidR="006C5BE1">
        <w:rPr>
          <w:rFonts w:ascii="Times New Roman" w:hAnsi="Times New Roman" w:cs="Times New Roman"/>
          <w:sz w:val="24"/>
          <w:szCs w:val="24"/>
        </w:rPr>
        <w:t xml:space="preserve"> </w:t>
      </w:r>
      <w:r w:rsidRPr="005045DD">
        <w:rPr>
          <w:rFonts w:ascii="Times New Roman" w:hAnsi="Times New Roman" w:cs="Times New Roman"/>
          <w:sz w:val="24"/>
          <w:szCs w:val="24"/>
        </w:rPr>
        <w:t>rasfrang efectele hotararilor adunarii generale a actionarilor.</w:t>
      </w:r>
    </w:p>
    <w:p w:rsidR="009B0CA1" w:rsidRPr="005045DD" w:rsidRDefault="009B0CA1" w:rsidP="005045DD">
      <w:pPr>
        <w:autoSpaceDE w:val="0"/>
        <w:autoSpaceDN w:val="0"/>
        <w:adjustRightInd w:val="0"/>
        <w:spacing w:after="0" w:line="240" w:lineRule="auto"/>
        <w:jc w:val="both"/>
        <w:rPr>
          <w:rFonts w:ascii="Times New Roman" w:hAnsi="Times New Roman" w:cs="Times New Roman"/>
          <w:sz w:val="24"/>
          <w:szCs w:val="24"/>
        </w:rPr>
      </w:pPr>
      <w:r w:rsidRPr="006C5BE1">
        <w:rPr>
          <w:rFonts w:ascii="Times New Roman" w:hAnsi="Times New Roman" w:cs="Times New Roman"/>
          <w:b/>
          <w:sz w:val="24"/>
          <w:szCs w:val="24"/>
        </w:rPr>
        <w:t>9.</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Depozitar Central - </w:t>
      </w:r>
      <w:r w:rsidRPr="005045DD">
        <w:rPr>
          <w:rFonts w:ascii="Times New Roman" w:hAnsi="Times New Roman" w:cs="Times New Roman"/>
          <w:sz w:val="24"/>
          <w:szCs w:val="24"/>
        </w:rPr>
        <w:t>entitate constituita si autorizata de C.N.V.M. in conditiile Legii nr.</w:t>
      </w:r>
      <w:r w:rsidR="006C5BE1">
        <w:rPr>
          <w:rFonts w:ascii="Times New Roman" w:hAnsi="Times New Roman" w:cs="Times New Roman"/>
          <w:sz w:val="24"/>
          <w:szCs w:val="24"/>
        </w:rPr>
        <w:t xml:space="preserve"> </w:t>
      </w:r>
      <w:r w:rsidRPr="005045DD">
        <w:rPr>
          <w:rFonts w:ascii="Times New Roman" w:hAnsi="Times New Roman" w:cs="Times New Roman"/>
          <w:sz w:val="24"/>
          <w:szCs w:val="24"/>
        </w:rPr>
        <w:t>297/2004 si ale Regulamentului C.N.V.M. nr. 13/2005 privind autorizarea si functionarea</w:t>
      </w:r>
      <w:r w:rsidR="006C5BE1">
        <w:rPr>
          <w:rFonts w:ascii="Times New Roman" w:hAnsi="Times New Roman" w:cs="Times New Roman"/>
          <w:sz w:val="24"/>
          <w:szCs w:val="24"/>
        </w:rPr>
        <w:t xml:space="preserve"> </w:t>
      </w:r>
      <w:r w:rsidRPr="005045DD">
        <w:rPr>
          <w:rFonts w:ascii="Times New Roman" w:hAnsi="Times New Roman" w:cs="Times New Roman"/>
          <w:sz w:val="24"/>
          <w:szCs w:val="24"/>
        </w:rPr>
        <w:t>depozitarului central, caselor de compensare si contrapartilor centrale, cu modificarile</w:t>
      </w:r>
      <w:r w:rsidR="006C5BE1">
        <w:rPr>
          <w:rFonts w:ascii="Times New Roman" w:hAnsi="Times New Roman" w:cs="Times New Roman"/>
          <w:sz w:val="24"/>
          <w:szCs w:val="24"/>
        </w:rPr>
        <w:t xml:space="preserve"> </w:t>
      </w:r>
      <w:r w:rsidRPr="005045DD">
        <w:rPr>
          <w:rFonts w:ascii="Times New Roman" w:hAnsi="Times New Roman" w:cs="Times New Roman"/>
          <w:sz w:val="24"/>
          <w:szCs w:val="24"/>
        </w:rPr>
        <w:t>si completarile ulterioare, cu care B.V.B. se afla in relatii contractuale.</w:t>
      </w:r>
    </w:p>
    <w:p w:rsidR="009B0CA1" w:rsidRPr="005045DD" w:rsidRDefault="009B0CA1" w:rsidP="005045DD">
      <w:pPr>
        <w:autoSpaceDE w:val="0"/>
        <w:autoSpaceDN w:val="0"/>
        <w:adjustRightInd w:val="0"/>
        <w:spacing w:after="0" w:line="240" w:lineRule="auto"/>
        <w:jc w:val="both"/>
        <w:rPr>
          <w:rFonts w:ascii="Times New Roman" w:hAnsi="Times New Roman" w:cs="Times New Roman"/>
          <w:sz w:val="24"/>
          <w:szCs w:val="24"/>
        </w:rPr>
      </w:pPr>
      <w:r w:rsidRPr="006C5BE1">
        <w:rPr>
          <w:rFonts w:ascii="Times New Roman" w:hAnsi="Times New Roman" w:cs="Times New Roman"/>
          <w:b/>
          <w:sz w:val="24"/>
          <w:szCs w:val="24"/>
        </w:rPr>
        <w:t>10.</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Emitent </w:t>
      </w:r>
      <w:r w:rsidRPr="005045DD">
        <w:rPr>
          <w:rFonts w:ascii="Times New Roman" w:hAnsi="Times New Roman" w:cs="Times New Roman"/>
          <w:sz w:val="24"/>
          <w:szCs w:val="24"/>
        </w:rPr>
        <w:t>– entitate cu/fara personalitate juridica, care a emis sau intentioneaza sa emita</w:t>
      </w:r>
      <w:r w:rsidR="006C5BE1">
        <w:rPr>
          <w:rFonts w:ascii="Times New Roman" w:hAnsi="Times New Roman" w:cs="Times New Roman"/>
          <w:sz w:val="24"/>
          <w:szCs w:val="24"/>
        </w:rPr>
        <w:t xml:space="preserve"> </w:t>
      </w:r>
      <w:r w:rsidRPr="005045DD">
        <w:rPr>
          <w:rFonts w:ascii="Times New Roman" w:hAnsi="Times New Roman" w:cs="Times New Roman"/>
          <w:sz w:val="24"/>
          <w:szCs w:val="24"/>
        </w:rPr>
        <w:t>instrumente financiare de tipul celor care definesc sectoarele si sectiunile pietei</w:t>
      </w:r>
      <w:r w:rsidR="006C5BE1">
        <w:rPr>
          <w:rFonts w:ascii="Times New Roman" w:hAnsi="Times New Roman" w:cs="Times New Roman"/>
          <w:sz w:val="24"/>
          <w:szCs w:val="24"/>
        </w:rPr>
        <w:t xml:space="preserve"> </w:t>
      </w:r>
      <w:r w:rsidRPr="005045DD">
        <w:rPr>
          <w:rFonts w:ascii="Times New Roman" w:hAnsi="Times New Roman" w:cs="Times New Roman"/>
          <w:sz w:val="24"/>
          <w:szCs w:val="24"/>
        </w:rPr>
        <w:t>reglementate la vedere administrate de B.V.B. si ale ATS, precum si ale altor Piete</w:t>
      </w:r>
      <w:r w:rsidR="006C5BE1">
        <w:rPr>
          <w:rFonts w:ascii="Times New Roman" w:hAnsi="Times New Roman" w:cs="Times New Roman"/>
          <w:sz w:val="24"/>
          <w:szCs w:val="24"/>
        </w:rPr>
        <w:t xml:space="preserve"> </w:t>
      </w:r>
      <w:r w:rsidRPr="005045DD">
        <w:rPr>
          <w:rFonts w:ascii="Times New Roman" w:hAnsi="Times New Roman" w:cs="Times New Roman"/>
          <w:sz w:val="24"/>
          <w:szCs w:val="24"/>
        </w:rPr>
        <w:t>Reglementate.</w:t>
      </w:r>
    </w:p>
    <w:p w:rsidR="009B0CA1" w:rsidRPr="005045DD" w:rsidRDefault="009B0CA1" w:rsidP="005045DD">
      <w:pPr>
        <w:autoSpaceDE w:val="0"/>
        <w:autoSpaceDN w:val="0"/>
        <w:adjustRightInd w:val="0"/>
        <w:spacing w:after="0" w:line="240" w:lineRule="auto"/>
        <w:jc w:val="both"/>
        <w:rPr>
          <w:rFonts w:ascii="Times New Roman" w:hAnsi="Times New Roman" w:cs="Times New Roman"/>
          <w:sz w:val="24"/>
          <w:szCs w:val="24"/>
        </w:rPr>
      </w:pPr>
      <w:r w:rsidRPr="006C5BE1">
        <w:rPr>
          <w:rFonts w:ascii="Times New Roman" w:hAnsi="Times New Roman" w:cs="Times New Roman"/>
          <w:b/>
          <w:sz w:val="24"/>
          <w:szCs w:val="24"/>
        </w:rPr>
        <w:t>11.</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Free</w:t>
      </w:r>
      <w:r w:rsidR="006C5BE1">
        <w:rPr>
          <w:rFonts w:ascii="Times New Roman" w:hAnsi="Times New Roman" w:cs="Times New Roman"/>
          <w:b/>
          <w:bCs/>
          <w:sz w:val="24"/>
          <w:szCs w:val="24"/>
        </w:rPr>
        <w:t>-</w:t>
      </w:r>
      <w:r w:rsidRPr="005045DD">
        <w:rPr>
          <w:rFonts w:ascii="Times New Roman" w:hAnsi="Times New Roman" w:cs="Times New Roman"/>
          <w:b/>
          <w:bCs/>
          <w:sz w:val="24"/>
          <w:szCs w:val="24"/>
        </w:rPr>
        <w:t xml:space="preserve">float – </w:t>
      </w:r>
      <w:r w:rsidRPr="005045DD">
        <w:rPr>
          <w:rFonts w:ascii="Times New Roman" w:hAnsi="Times New Roman" w:cs="Times New Roman"/>
          <w:sz w:val="24"/>
          <w:szCs w:val="24"/>
        </w:rPr>
        <w:t>reprezinta numarul de actiuni emise de o societate si in circulatie, care sunt</w:t>
      </w:r>
      <w:r w:rsidR="006C5BE1">
        <w:rPr>
          <w:rFonts w:ascii="Times New Roman" w:hAnsi="Times New Roman" w:cs="Times New Roman"/>
          <w:sz w:val="24"/>
          <w:szCs w:val="24"/>
        </w:rPr>
        <w:t xml:space="preserve"> </w:t>
      </w:r>
      <w:r w:rsidRPr="005045DD">
        <w:rPr>
          <w:rFonts w:ascii="Times New Roman" w:hAnsi="Times New Roman" w:cs="Times New Roman"/>
          <w:sz w:val="24"/>
          <w:szCs w:val="24"/>
        </w:rPr>
        <w:t>disponibile la tranzactionare. Free-float-ul exprimat in valoare absoluta este estimat ca</w:t>
      </w:r>
      <w:r w:rsidR="006C5BE1">
        <w:rPr>
          <w:rFonts w:ascii="Times New Roman" w:hAnsi="Times New Roman" w:cs="Times New Roman"/>
          <w:sz w:val="24"/>
          <w:szCs w:val="24"/>
        </w:rPr>
        <w:t xml:space="preserve"> </w:t>
      </w:r>
      <w:r w:rsidRPr="005045DD">
        <w:rPr>
          <w:rFonts w:ascii="Times New Roman" w:hAnsi="Times New Roman" w:cs="Times New Roman"/>
          <w:sz w:val="24"/>
          <w:szCs w:val="24"/>
        </w:rPr>
        <w:t>fiind numarul total de actiuni emise de o societate, din care se elimina urmatoarele:</w:t>
      </w:r>
    </w:p>
    <w:p w:rsidR="009B0CA1" w:rsidRPr="00D3383F" w:rsidRDefault="009B0CA1" w:rsidP="00D3383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3383F">
        <w:rPr>
          <w:rFonts w:ascii="Times New Roman" w:hAnsi="Times New Roman" w:cs="Times New Roman"/>
          <w:sz w:val="24"/>
          <w:szCs w:val="24"/>
        </w:rPr>
        <w:t>Actiunile la dispozitia societatii (treasury stock);</w:t>
      </w:r>
    </w:p>
    <w:p w:rsidR="009B0CA1" w:rsidRPr="00D3383F" w:rsidRDefault="009B0CA1" w:rsidP="00D3383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3383F">
        <w:rPr>
          <w:rFonts w:ascii="Times New Roman" w:hAnsi="Times New Roman" w:cs="Times New Roman"/>
          <w:sz w:val="24"/>
          <w:szCs w:val="24"/>
        </w:rPr>
        <w:t>Actiunile detinute de catre stat si alte agentii guvernamentale, investitori</w:t>
      </w:r>
      <w:r w:rsidR="00D3383F" w:rsidRPr="00D3383F">
        <w:rPr>
          <w:rFonts w:ascii="Times New Roman" w:hAnsi="Times New Roman" w:cs="Times New Roman"/>
          <w:sz w:val="24"/>
          <w:szCs w:val="24"/>
        </w:rPr>
        <w:t xml:space="preserve"> </w:t>
      </w:r>
      <w:r w:rsidRPr="00D3383F">
        <w:rPr>
          <w:rFonts w:ascii="Times New Roman" w:hAnsi="Times New Roman" w:cs="Times New Roman"/>
          <w:sz w:val="24"/>
          <w:szCs w:val="24"/>
        </w:rPr>
        <w:t>strategici, actionari majoritari;</w:t>
      </w:r>
    </w:p>
    <w:p w:rsidR="009B0CA1" w:rsidRPr="00D3383F" w:rsidRDefault="009B0CA1" w:rsidP="00D3383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3383F">
        <w:rPr>
          <w:rFonts w:ascii="Times New Roman" w:hAnsi="Times New Roman" w:cs="Times New Roman"/>
          <w:sz w:val="24"/>
          <w:szCs w:val="24"/>
        </w:rPr>
        <w:t>Detinerile de cel putin 30% ale societatilor de asigurari, fondurilor de pensii,</w:t>
      </w:r>
      <w:r w:rsidR="00D3383F" w:rsidRPr="00D3383F">
        <w:rPr>
          <w:rFonts w:ascii="Times New Roman" w:hAnsi="Times New Roman" w:cs="Times New Roman"/>
          <w:sz w:val="24"/>
          <w:szCs w:val="24"/>
        </w:rPr>
        <w:t xml:space="preserve"> </w:t>
      </w:r>
      <w:r w:rsidRPr="00D3383F">
        <w:rPr>
          <w:rFonts w:ascii="Times New Roman" w:hAnsi="Times New Roman" w:cs="Times New Roman"/>
          <w:sz w:val="24"/>
          <w:szCs w:val="24"/>
        </w:rPr>
        <w:t>organismelor de plasament colectiv;</w:t>
      </w:r>
    </w:p>
    <w:p w:rsidR="009B0CA1" w:rsidRPr="00D3383F" w:rsidRDefault="009B0CA1" w:rsidP="00D3383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3383F">
        <w:rPr>
          <w:rFonts w:ascii="Times New Roman" w:hAnsi="Times New Roman" w:cs="Times New Roman"/>
          <w:sz w:val="24"/>
          <w:szCs w:val="24"/>
        </w:rPr>
        <w:t>Detinerile de cel putin 5% ale altor categorii de investitori.</w:t>
      </w:r>
    </w:p>
    <w:p w:rsidR="009B0CA1" w:rsidRPr="005045DD" w:rsidRDefault="009B0CA1" w:rsidP="005045DD">
      <w:pPr>
        <w:autoSpaceDE w:val="0"/>
        <w:autoSpaceDN w:val="0"/>
        <w:adjustRightInd w:val="0"/>
        <w:spacing w:after="0" w:line="240" w:lineRule="auto"/>
        <w:jc w:val="both"/>
        <w:rPr>
          <w:rFonts w:ascii="Times New Roman" w:hAnsi="Times New Roman" w:cs="Times New Roman"/>
          <w:sz w:val="24"/>
          <w:szCs w:val="24"/>
        </w:rPr>
      </w:pPr>
      <w:r w:rsidRPr="005045DD">
        <w:rPr>
          <w:rFonts w:ascii="Times New Roman" w:hAnsi="Times New Roman" w:cs="Times New Roman"/>
          <w:sz w:val="24"/>
          <w:szCs w:val="24"/>
        </w:rPr>
        <w:t>Nivelul de free-float este raportul procentual dintre numarul de actiuni inclus in free-float-ul exprimat in valoare absoluta si numarul total de actiuni emise si inregistrate in</w:t>
      </w:r>
      <w:r w:rsidR="00AD6498">
        <w:rPr>
          <w:rFonts w:ascii="Times New Roman" w:hAnsi="Times New Roman" w:cs="Times New Roman"/>
          <w:sz w:val="24"/>
          <w:szCs w:val="24"/>
        </w:rPr>
        <w:t xml:space="preserve"> </w:t>
      </w:r>
      <w:r w:rsidRPr="005045DD">
        <w:rPr>
          <w:rFonts w:ascii="Times New Roman" w:hAnsi="Times New Roman" w:cs="Times New Roman"/>
          <w:sz w:val="24"/>
          <w:szCs w:val="24"/>
        </w:rPr>
        <w:t>registrul actionarilor.</w:t>
      </w:r>
    </w:p>
    <w:p w:rsidR="009B0CA1" w:rsidRPr="005045DD" w:rsidRDefault="009B0CA1" w:rsidP="005045DD">
      <w:pPr>
        <w:autoSpaceDE w:val="0"/>
        <w:autoSpaceDN w:val="0"/>
        <w:adjustRightInd w:val="0"/>
        <w:spacing w:after="0" w:line="240" w:lineRule="auto"/>
        <w:jc w:val="both"/>
        <w:rPr>
          <w:rFonts w:ascii="Times New Roman" w:hAnsi="Times New Roman" w:cs="Times New Roman"/>
          <w:sz w:val="24"/>
          <w:szCs w:val="24"/>
        </w:rPr>
      </w:pPr>
      <w:r w:rsidRPr="00AD6498">
        <w:rPr>
          <w:rFonts w:ascii="Times New Roman" w:hAnsi="Times New Roman" w:cs="Times New Roman"/>
          <w:b/>
          <w:sz w:val="24"/>
          <w:szCs w:val="24"/>
        </w:rPr>
        <w:t>12.</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Prospect de admitere la tranzactionare </w:t>
      </w:r>
      <w:r w:rsidRPr="005045DD">
        <w:rPr>
          <w:rFonts w:ascii="Times New Roman" w:hAnsi="Times New Roman" w:cs="Times New Roman"/>
          <w:sz w:val="24"/>
          <w:szCs w:val="24"/>
        </w:rPr>
        <w:t>– prospectul intocmit in conformitate cu</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prevederile Regulamentului C.N.V.M. 1/2006 in vederea admiterii instrumentelor</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financiare pe piata reglementata la vedere administrata de B.V.B.</w:t>
      </w:r>
    </w:p>
    <w:p w:rsidR="009B0CA1" w:rsidRPr="005045DD" w:rsidRDefault="009B0CA1" w:rsidP="005045DD">
      <w:pPr>
        <w:autoSpaceDE w:val="0"/>
        <w:autoSpaceDN w:val="0"/>
        <w:adjustRightInd w:val="0"/>
        <w:spacing w:after="0" w:line="240" w:lineRule="auto"/>
        <w:jc w:val="both"/>
        <w:rPr>
          <w:rFonts w:ascii="Times New Roman" w:hAnsi="Times New Roman" w:cs="Times New Roman"/>
          <w:sz w:val="24"/>
          <w:szCs w:val="24"/>
        </w:rPr>
      </w:pPr>
      <w:r w:rsidRPr="00A82EEC">
        <w:rPr>
          <w:rFonts w:ascii="Times New Roman" w:hAnsi="Times New Roman" w:cs="Times New Roman"/>
          <w:b/>
          <w:sz w:val="24"/>
          <w:szCs w:val="24"/>
        </w:rPr>
        <w:t>13.</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Piata principala – </w:t>
      </w:r>
      <w:r w:rsidRPr="005045DD">
        <w:rPr>
          <w:rFonts w:ascii="Times New Roman" w:hAnsi="Times New Roman" w:cs="Times New Roman"/>
          <w:sz w:val="24"/>
          <w:szCs w:val="24"/>
        </w:rPr>
        <w:t>piata de pe BVB/ATS desemnata de B.V.B. drept piata de referinta</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pentru fiecare simbol care se tranzactioneaza in cadrul BVB/ATS.</w:t>
      </w:r>
    </w:p>
    <w:p w:rsidR="009B0CA1" w:rsidRPr="005045DD" w:rsidRDefault="009B0CA1" w:rsidP="005045DD">
      <w:pPr>
        <w:autoSpaceDE w:val="0"/>
        <w:autoSpaceDN w:val="0"/>
        <w:adjustRightInd w:val="0"/>
        <w:spacing w:after="0" w:line="240" w:lineRule="auto"/>
        <w:jc w:val="both"/>
        <w:rPr>
          <w:rFonts w:ascii="Times New Roman" w:hAnsi="Times New Roman" w:cs="Times New Roman"/>
          <w:sz w:val="24"/>
          <w:szCs w:val="24"/>
        </w:rPr>
      </w:pPr>
      <w:r w:rsidRPr="00A82EEC">
        <w:rPr>
          <w:rFonts w:ascii="Times New Roman" w:hAnsi="Times New Roman" w:cs="Times New Roman"/>
          <w:b/>
          <w:sz w:val="24"/>
          <w:szCs w:val="24"/>
        </w:rPr>
        <w:t>14.</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Pret de deschidere </w:t>
      </w:r>
      <w:r w:rsidRPr="005045DD">
        <w:rPr>
          <w:rFonts w:ascii="Times New Roman" w:hAnsi="Times New Roman" w:cs="Times New Roman"/>
          <w:sz w:val="24"/>
          <w:szCs w:val="24"/>
        </w:rPr>
        <w:t>– pretul la care se executa prima tranzactie pentru un simbol intr-o</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anumita Piata in cursul unei sedinte de tranzactionare.</w:t>
      </w:r>
    </w:p>
    <w:p w:rsidR="009B0CA1" w:rsidRPr="005045DD" w:rsidRDefault="009B0CA1" w:rsidP="005045DD">
      <w:pPr>
        <w:autoSpaceDE w:val="0"/>
        <w:autoSpaceDN w:val="0"/>
        <w:adjustRightInd w:val="0"/>
        <w:spacing w:after="0" w:line="240" w:lineRule="auto"/>
        <w:jc w:val="both"/>
        <w:rPr>
          <w:rFonts w:ascii="Times New Roman" w:hAnsi="Times New Roman" w:cs="Times New Roman"/>
          <w:sz w:val="24"/>
          <w:szCs w:val="24"/>
        </w:rPr>
      </w:pPr>
      <w:r w:rsidRPr="00A82EEC">
        <w:rPr>
          <w:rFonts w:ascii="Times New Roman" w:hAnsi="Times New Roman" w:cs="Times New Roman"/>
          <w:b/>
          <w:sz w:val="24"/>
          <w:szCs w:val="24"/>
        </w:rPr>
        <w:t>15.</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Pret de inchidere </w:t>
      </w:r>
      <w:r w:rsidRPr="005045DD">
        <w:rPr>
          <w:rFonts w:ascii="Times New Roman" w:hAnsi="Times New Roman" w:cs="Times New Roman"/>
          <w:sz w:val="24"/>
          <w:szCs w:val="24"/>
        </w:rPr>
        <w:t>– pretul la care se executa ultima tranzactie pentru un simbol intr-o</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anumita Piata in cursul unei sedinte de tranzactionare.</w:t>
      </w:r>
    </w:p>
    <w:p w:rsidR="009B0CA1" w:rsidRPr="005045DD" w:rsidRDefault="009B0CA1" w:rsidP="005045DD">
      <w:pPr>
        <w:autoSpaceDE w:val="0"/>
        <w:autoSpaceDN w:val="0"/>
        <w:adjustRightInd w:val="0"/>
        <w:spacing w:after="0" w:line="240" w:lineRule="auto"/>
        <w:jc w:val="both"/>
        <w:rPr>
          <w:rFonts w:ascii="Times New Roman" w:hAnsi="Times New Roman" w:cs="Times New Roman"/>
          <w:sz w:val="24"/>
          <w:szCs w:val="24"/>
        </w:rPr>
      </w:pPr>
      <w:r w:rsidRPr="00A82EEC">
        <w:rPr>
          <w:rFonts w:ascii="Times New Roman" w:hAnsi="Times New Roman" w:cs="Times New Roman"/>
          <w:b/>
          <w:sz w:val="24"/>
          <w:szCs w:val="24"/>
        </w:rPr>
        <w:t>16.</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Pret de referinta al simbolului intr-o sedinta de tranzactionare </w:t>
      </w:r>
      <w:r w:rsidRPr="005045DD">
        <w:rPr>
          <w:rFonts w:ascii="Times New Roman" w:hAnsi="Times New Roman" w:cs="Times New Roman"/>
          <w:sz w:val="24"/>
          <w:szCs w:val="24"/>
        </w:rPr>
        <w:t>- pretul fata de care se</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calculeaza variatia de pret a simbolului in cursul unei sedinte de tranzactionare, valabil</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in toate Pietele de pe BVB/ATS in care este tranzactionat un anumit simbol. Pretul de</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referinta este Pretul mediu al tranzactiilor din Piata Principala de pe BVB/ATS a</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simbolului in sedinta de tranzactionare precedenta.</w:t>
      </w:r>
    </w:p>
    <w:p w:rsidR="009B0CA1" w:rsidRPr="005045DD" w:rsidRDefault="009B0CA1" w:rsidP="005045DD">
      <w:pPr>
        <w:autoSpaceDE w:val="0"/>
        <w:autoSpaceDN w:val="0"/>
        <w:adjustRightInd w:val="0"/>
        <w:spacing w:after="0" w:line="240" w:lineRule="auto"/>
        <w:jc w:val="both"/>
        <w:rPr>
          <w:rFonts w:ascii="Times New Roman" w:hAnsi="Times New Roman" w:cs="Times New Roman"/>
          <w:sz w:val="24"/>
          <w:szCs w:val="24"/>
        </w:rPr>
      </w:pPr>
      <w:r w:rsidRPr="00A82EEC">
        <w:rPr>
          <w:rFonts w:ascii="Times New Roman" w:hAnsi="Times New Roman" w:cs="Times New Roman"/>
          <w:b/>
          <w:sz w:val="24"/>
          <w:szCs w:val="24"/>
        </w:rPr>
        <w:t>17.</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Pret mediu – </w:t>
      </w:r>
      <w:r w:rsidRPr="005045DD">
        <w:rPr>
          <w:rFonts w:ascii="Times New Roman" w:hAnsi="Times New Roman" w:cs="Times New Roman"/>
          <w:sz w:val="24"/>
          <w:szCs w:val="24"/>
        </w:rPr>
        <w:t>media preturilor de tranzactionare pentru un simbol intr-o anumita Piata,</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ponderata cu volumul tranzactiilor incheiate in cursul unei sedinte de tranzactionare,</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rotunjit la cel mai apropiat pas de pret.</w:t>
      </w:r>
    </w:p>
    <w:p w:rsidR="009B0CA1" w:rsidRPr="005045DD" w:rsidRDefault="009B0CA1" w:rsidP="005045DD">
      <w:pPr>
        <w:autoSpaceDE w:val="0"/>
        <w:autoSpaceDN w:val="0"/>
        <w:adjustRightInd w:val="0"/>
        <w:spacing w:after="0" w:line="240" w:lineRule="auto"/>
        <w:jc w:val="both"/>
        <w:rPr>
          <w:rFonts w:ascii="Times New Roman" w:hAnsi="Times New Roman" w:cs="Times New Roman"/>
          <w:sz w:val="24"/>
          <w:szCs w:val="24"/>
        </w:rPr>
      </w:pPr>
      <w:r w:rsidRPr="00A82EEC">
        <w:rPr>
          <w:rFonts w:ascii="Times New Roman" w:hAnsi="Times New Roman" w:cs="Times New Roman"/>
          <w:b/>
          <w:sz w:val="24"/>
          <w:szCs w:val="24"/>
        </w:rPr>
        <w:t>18.</w:t>
      </w:r>
      <w:r w:rsidRPr="005045DD">
        <w:rPr>
          <w:rFonts w:ascii="Times New Roman" w:hAnsi="Times New Roman" w:cs="Times New Roman"/>
          <w:sz w:val="24"/>
          <w:szCs w:val="24"/>
        </w:rPr>
        <w:t xml:space="preserve"> </w:t>
      </w:r>
      <w:r w:rsidRPr="005045DD">
        <w:rPr>
          <w:rFonts w:ascii="Times New Roman" w:hAnsi="Times New Roman" w:cs="Times New Roman"/>
          <w:b/>
          <w:bCs/>
          <w:sz w:val="24"/>
          <w:szCs w:val="24"/>
        </w:rPr>
        <w:t xml:space="preserve">Simbol - </w:t>
      </w:r>
      <w:r w:rsidRPr="005045DD">
        <w:rPr>
          <w:rFonts w:ascii="Times New Roman" w:hAnsi="Times New Roman" w:cs="Times New Roman"/>
          <w:sz w:val="24"/>
          <w:szCs w:val="24"/>
        </w:rPr>
        <w:t>instrument financiar care se tranzactioneaza in cadrul B.V.B./ATS</w:t>
      </w:r>
    </w:p>
    <w:p w:rsidR="009B0CA1" w:rsidRDefault="009B0CA1" w:rsidP="00A82EEC">
      <w:pPr>
        <w:autoSpaceDE w:val="0"/>
        <w:autoSpaceDN w:val="0"/>
        <w:adjustRightInd w:val="0"/>
        <w:spacing w:after="0" w:line="240" w:lineRule="auto"/>
        <w:ind w:firstLine="720"/>
        <w:jc w:val="both"/>
        <w:rPr>
          <w:rFonts w:ascii="Times New Roman" w:hAnsi="Times New Roman" w:cs="Times New Roman"/>
          <w:sz w:val="24"/>
          <w:szCs w:val="24"/>
        </w:rPr>
      </w:pPr>
      <w:r w:rsidRPr="005045DD">
        <w:rPr>
          <w:rFonts w:ascii="Times New Roman" w:hAnsi="Times New Roman" w:cs="Times New Roman"/>
          <w:sz w:val="24"/>
          <w:szCs w:val="24"/>
        </w:rPr>
        <w:t>Termeni utilizati in prezentul raport, care nu se regasesc in prezentul capitol, au</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semnificatia prevazuta in Legea nr. 297/2004, in reglementarile ASF/C.N.V.M., in Codul</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 xml:space="preserve">Bursei </w:t>
      </w:r>
      <w:r w:rsidRPr="005045DD">
        <w:rPr>
          <w:rFonts w:ascii="Times New Roman" w:hAnsi="Times New Roman" w:cs="Times New Roman"/>
          <w:sz w:val="24"/>
          <w:szCs w:val="24"/>
        </w:rPr>
        <w:lastRenderedPageBreak/>
        <w:t>de Valori Bucuresti S.A. - Operator de Piata sau Codul Bursei de Valori Bucuresti</w:t>
      </w:r>
      <w:r w:rsidR="00A82EEC">
        <w:rPr>
          <w:rFonts w:ascii="Times New Roman" w:hAnsi="Times New Roman" w:cs="Times New Roman"/>
          <w:sz w:val="24"/>
          <w:szCs w:val="24"/>
        </w:rPr>
        <w:t xml:space="preserve"> </w:t>
      </w:r>
      <w:r w:rsidRPr="005045DD">
        <w:rPr>
          <w:rFonts w:ascii="Times New Roman" w:hAnsi="Times New Roman" w:cs="Times New Roman"/>
          <w:sz w:val="24"/>
          <w:szCs w:val="24"/>
        </w:rPr>
        <w:t>S.A. - Operator de Sistem.</w:t>
      </w:r>
    </w:p>
    <w:p w:rsidR="00A82EEC" w:rsidRDefault="00A82EEC" w:rsidP="00A82EEC">
      <w:pPr>
        <w:autoSpaceDE w:val="0"/>
        <w:autoSpaceDN w:val="0"/>
        <w:adjustRightInd w:val="0"/>
        <w:spacing w:after="0" w:line="240" w:lineRule="auto"/>
        <w:ind w:firstLine="720"/>
        <w:jc w:val="both"/>
        <w:rPr>
          <w:rFonts w:ascii="Times New Roman" w:hAnsi="Times New Roman" w:cs="Times New Roman"/>
          <w:sz w:val="24"/>
          <w:szCs w:val="24"/>
        </w:rPr>
      </w:pPr>
    </w:p>
    <w:p w:rsidR="008C25D5" w:rsidRDefault="008C25D5" w:rsidP="00A82EEC">
      <w:pPr>
        <w:autoSpaceDE w:val="0"/>
        <w:autoSpaceDN w:val="0"/>
        <w:adjustRightInd w:val="0"/>
        <w:spacing w:after="0" w:line="240" w:lineRule="auto"/>
        <w:ind w:firstLine="720"/>
        <w:jc w:val="both"/>
        <w:rPr>
          <w:rFonts w:ascii="Times New Roman" w:hAnsi="Times New Roman" w:cs="Times New Roman"/>
          <w:sz w:val="24"/>
          <w:szCs w:val="24"/>
        </w:rPr>
      </w:pPr>
    </w:p>
    <w:p w:rsidR="008C25D5" w:rsidRDefault="008C25D5" w:rsidP="00A82EEC">
      <w:pPr>
        <w:autoSpaceDE w:val="0"/>
        <w:autoSpaceDN w:val="0"/>
        <w:adjustRightInd w:val="0"/>
        <w:spacing w:after="0" w:line="240" w:lineRule="auto"/>
        <w:ind w:firstLine="720"/>
        <w:jc w:val="both"/>
        <w:rPr>
          <w:rFonts w:ascii="Times New Roman" w:hAnsi="Times New Roman" w:cs="Times New Roman"/>
          <w:sz w:val="24"/>
          <w:szCs w:val="24"/>
        </w:rPr>
      </w:pPr>
    </w:p>
    <w:p w:rsidR="0027052A" w:rsidRPr="0027052A" w:rsidRDefault="0027052A" w:rsidP="0027052A">
      <w:pPr>
        <w:pStyle w:val="ListParagraph"/>
        <w:numPr>
          <w:ilvl w:val="0"/>
          <w:numId w:val="2"/>
        </w:numPr>
        <w:spacing w:after="0" w:line="240" w:lineRule="auto"/>
        <w:jc w:val="center"/>
        <w:rPr>
          <w:rFonts w:ascii="Times New Roman" w:hAnsi="Times New Roman" w:cs="Times New Roman"/>
          <w:b/>
          <w:sz w:val="28"/>
          <w:szCs w:val="28"/>
        </w:rPr>
      </w:pPr>
      <w:r w:rsidRPr="0027052A">
        <w:rPr>
          <w:rFonts w:ascii="Times New Roman" w:hAnsi="Times New Roman" w:cs="Times New Roman"/>
          <w:b/>
          <w:sz w:val="28"/>
          <w:szCs w:val="28"/>
        </w:rPr>
        <w:t>CADRUL JURIDIC APLICABIL TRANZACTIONARII</w:t>
      </w:r>
      <w:r>
        <w:rPr>
          <w:rFonts w:ascii="Times New Roman" w:hAnsi="Times New Roman" w:cs="Times New Roman"/>
          <w:b/>
          <w:sz w:val="28"/>
          <w:szCs w:val="28"/>
        </w:rPr>
        <w:t xml:space="preserve"> </w:t>
      </w:r>
      <w:r w:rsidRPr="0027052A">
        <w:rPr>
          <w:rFonts w:ascii="Times New Roman" w:hAnsi="Times New Roman" w:cs="Times New Roman"/>
          <w:b/>
          <w:sz w:val="28"/>
          <w:szCs w:val="28"/>
        </w:rPr>
        <w:t>ACTIUNILOR EMITENTULUI PE O PIATA REGLEMENTATA (BVB), RESPECTIV TRANZACTIONARII IN CADRUL UNUI SISTEM ALTERNATIV DE TRANZACTIONARE (ATS)</w:t>
      </w:r>
    </w:p>
    <w:p w:rsidR="0027052A" w:rsidRDefault="0027052A" w:rsidP="0027052A">
      <w:pPr>
        <w:autoSpaceDE w:val="0"/>
        <w:autoSpaceDN w:val="0"/>
        <w:adjustRightInd w:val="0"/>
        <w:spacing w:after="0" w:line="240" w:lineRule="auto"/>
        <w:jc w:val="both"/>
        <w:rPr>
          <w:rFonts w:ascii="Times New Roman" w:hAnsi="Times New Roman" w:cs="Times New Roman"/>
          <w:b/>
          <w:sz w:val="24"/>
          <w:szCs w:val="24"/>
        </w:rPr>
      </w:pPr>
    </w:p>
    <w:p w:rsidR="0027052A" w:rsidRDefault="0027052A" w:rsidP="0027052A">
      <w:pPr>
        <w:autoSpaceDE w:val="0"/>
        <w:autoSpaceDN w:val="0"/>
        <w:adjustRightInd w:val="0"/>
        <w:spacing w:after="0" w:line="240" w:lineRule="auto"/>
        <w:jc w:val="both"/>
        <w:rPr>
          <w:rFonts w:ascii="Times New Roman" w:hAnsi="Times New Roman" w:cs="Times New Roman"/>
          <w:b/>
          <w:sz w:val="24"/>
          <w:szCs w:val="24"/>
        </w:rPr>
      </w:pPr>
    </w:p>
    <w:p w:rsidR="0027052A" w:rsidRDefault="0027052A" w:rsidP="0027052A">
      <w:pPr>
        <w:autoSpaceDE w:val="0"/>
        <w:autoSpaceDN w:val="0"/>
        <w:adjustRightInd w:val="0"/>
        <w:spacing w:after="0" w:line="240" w:lineRule="auto"/>
        <w:jc w:val="both"/>
        <w:rPr>
          <w:rFonts w:ascii="Times New Roman" w:hAnsi="Times New Roman" w:cs="Times New Roman"/>
          <w:b/>
          <w:sz w:val="24"/>
          <w:szCs w:val="24"/>
        </w:rPr>
      </w:pPr>
    </w:p>
    <w:p w:rsidR="005B1E42" w:rsidRDefault="005B1E42" w:rsidP="006F109D">
      <w:pPr>
        <w:autoSpaceDE w:val="0"/>
        <w:autoSpaceDN w:val="0"/>
        <w:adjustRightInd w:val="0"/>
        <w:spacing w:after="0" w:line="240" w:lineRule="auto"/>
        <w:ind w:firstLine="360"/>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Cadrul juridic aplicabil tranzactionarii actiunilor Emitentului este alcatuit din:</w:t>
      </w:r>
    </w:p>
    <w:p w:rsidR="006F109D" w:rsidRDefault="006F109D" w:rsidP="006F109D">
      <w:pPr>
        <w:autoSpaceDE w:val="0"/>
        <w:autoSpaceDN w:val="0"/>
        <w:adjustRightInd w:val="0"/>
        <w:spacing w:after="0" w:line="240" w:lineRule="auto"/>
        <w:ind w:firstLine="360"/>
        <w:rPr>
          <w:rFonts w:ascii="PalatinoLinotype-Roman" w:hAnsi="PalatinoLinotype-Roman" w:cs="PalatinoLinotype-Roman"/>
          <w:color w:val="000000"/>
          <w:sz w:val="24"/>
          <w:szCs w:val="24"/>
        </w:rPr>
      </w:pPr>
    </w:p>
    <w:p w:rsidR="005B1E42" w:rsidRPr="000911A0" w:rsidRDefault="005B1E42" w:rsidP="005B1E42">
      <w:pPr>
        <w:autoSpaceDE w:val="0"/>
        <w:autoSpaceDN w:val="0"/>
        <w:adjustRightInd w:val="0"/>
        <w:spacing w:after="0" w:line="240" w:lineRule="auto"/>
        <w:rPr>
          <w:rFonts w:ascii="Times New Roman" w:hAnsi="Times New Roman" w:cs="Times New Roman"/>
          <w:b/>
          <w:bCs/>
          <w:color w:val="000000"/>
          <w:sz w:val="24"/>
          <w:szCs w:val="24"/>
        </w:rPr>
      </w:pPr>
      <w:r w:rsidRPr="000911A0">
        <w:rPr>
          <w:rFonts w:ascii="Times New Roman" w:hAnsi="Times New Roman" w:cs="Times New Roman"/>
          <w:b/>
          <w:bCs/>
          <w:color w:val="000000"/>
          <w:sz w:val="24"/>
          <w:szCs w:val="24"/>
        </w:rPr>
        <w:t>ACTE NORMATIVE</w:t>
      </w:r>
    </w:p>
    <w:p w:rsidR="006F109D" w:rsidRDefault="006F109D" w:rsidP="005B1E42">
      <w:pPr>
        <w:autoSpaceDE w:val="0"/>
        <w:autoSpaceDN w:val="0"/>
        <w:adjustRightInd w:val="0"/>
        <w:spacing w:after="0" w:line="240" w:lineRule="auto"/>
        <w:rPr>
          <w:rFonts w:ascii="PalatinoLinotype-Bold" w:hAnsi="PalatinoLinotype-Bold" w:cs="PalatinoLinotype-Bold"/>
          <w:b/>
          <w:bCs/>
          <w:color w:val="000000"/>
          <w:sz w:val="24"/>
          <w:szCs w:val="24"/>
        </w:rPr>
      </w:pPr>
    </w:p>
    <w:p w:rsidR="005B1E42" w:rsidRPr="006F109D" w:rsidRDefault="005B1E42" w:rsidP="009E27AD">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6F109D">
        <w:rPr>
          <w:rFonts w:ascii="Times New Roman" w:hAnsi="Times New Roman" w:cs="Times New Roman"/>
          <w:b/>
          <w:bCs/>
          <w:color w:val="000000"/>
          <w:sz w:val="24"/>
          <w:szCs w:val="24"/>
        </w:rPr>
        <w:t xml:space="preserve">Legea 297/2004 </w:t>
      </w:r>
      <w:r w:rsidRPr="006F109D">
        <w:rPr>
          <w:rFonts w:ascii="Times New Roman" w:hAnsi="Times New Roman" w:cs="Times New Roman"/>
          <w:color w:val="000000"/>
          <w:sz w:val="24"/>
          <w:szCs w:val="24"/>
        </w:rPr>
        <w:t>privind piata de capital, cu completarile si modificarile ulterioare;</w:t>
      </w:r>
    </w:p>
    <w:p w:rsidR="005B1E42" w:rsidRPr="006F109D" w:rsidRDefault="005B1E42" w:rsidP="009E27AD">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6F109D">
        <w:rPr>
          <w:rFonts w:ascii="Times New Roman" w:hAnsi="Times New Roman" w:cs="Times New Roman"/>
          <w:b/>
          <w:bCs/>
          <w:color w:val="000000"/>
          <w:sz w:val="24"/>
          <w:szCs w:val="24"/>
        </w:rPr>
        <w:t xml:space="preserve">Legea 151/2014 </w:t>
      </w:r>
      <w:r w:rsidRPr="006F109D">
        <w:rPr>
          <w:rFonts w:ascii="Times New Roman" w:hAnsi="Times New Roman" w:cs="Times New Roman"/>
          <w:color w:val="000000"/>
          <w:sz w:val="24"/>
          <w:szCs w:val="24"/>
        </w:rPr>
        <w:t>privind clarificarea statutului juridic al actiunilor care se</w:t>
      </w:r>
      <w:r w:rsidR="006F109D">
        <w:rPr>
          <w:rFonts w:ascii="Times New Roman" w:hAnsi="Times New Roman" w:cs="Times New Roman"/>
          <w:color w:val="000000"/>
          <w:sz w:val="24"/>
          <w:szCs w:val="24"/>
        </w:rPr>
        <w:t xml:space="preserve"> </w:t>
      </w:r>
      <w:r w:rsidRPr="006F109D">
        <w:rPr>
          <w:rFonts w:ascii="Times New Roman" w:hAnsi="Times New Roman" w:cs="Times New Roman"/>
          <w:color w:val="000000"/>
          <w:sz w:val="24"/>
          <w:szCs w:val="24"/>
        </w:rPr>
        <w:t>tranzactioneaza pe Piata RASDAQ sau pe piata valorilor mobiliare necotate;</w:t>
      </w:r>
    </w:p>
    <w:p w:rsidR="005B1E42" w:rsidRPr="006F109D" w:rsidRDefault="005B1E42" w:rsidP="009E27AD">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6F109D">
        <w:rPr>
          <w:rFonts w:ascii="Times New Roman" w:hAnsi="Times New Roman" w:cs="Times New Roman"/>
          <w:b/>
          <w:bCs/>
          <w:color w:val="000000"/>
          <w:sz w:val="24"/>
          <w:szCs w:val="24"/>
        </w:rPr>
        <w:t xml:space="preserve">Legea 31/1990 </w:t>
      </w:r>
      <w:r w:rsidRPr="006F109D">
        <w:rPr>
          <w:rFonts w:ascii="Times New Roman" w:hAnsi="Times New Roman" w:cs="Times New Roman"/>
          <w:color w:val="000000"/>
          <w:sz w:val="24"/>
          <w:szCs w:val="24"/>
        </w:rPr>
        <w:t>a societatilor, republicata.</w:t>
      </w:r>
    </w:p>
    <w:p w:rsidR="005B1E42" w:rsidRPr="006F109D" w:rsidRDefault="005B1E42" w:rsidP="009E27AD">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6F109D">
        <w:rPr>
          <w:rFonts w:ascii="Times New Roman" w:hAnsi="Times New Roman" w:cs="Times New Roman"/>
          <w:b/>
          <w:bCs/>
          <w:color w:val="000000"/>
          <w:sz w:val="24"/>
          <w:szCs w:val="24"/>
        </w:rPr>
        <w:t xml:space="preserve">Regulamentul CE nr.809/2004 </w:t>
      </w:r>
      <w:r w:rsidRPr="006F109D">
        <w:rPr>
          <w:rFonts w:ascii="Times New Roman" w:hAnsi="Times New Roman" w:cs="Times New Roman"/>
          <w:color w:val="000000"/>
          <w:sz w:val="24"/>
          <w:szCs w:val="24"/>
        </w:rPr>
        <w:t>privind implementarea Directivei 2003/71/CE in ceea ce</w:t>
      </w:r>
      <w:r w:rsidR="006F109D" w:rsidRPr="006F109D">
        <w:rPr>
          <w:rFonts w:ascii="Times New Roman" w:hAnsi="Times New Roman" w:cs="Times New Roman"/>
          <w:color w:val="000000"/>
          <w:sz w:val="24"/>
          <w:szCs w:val="24"/>
        </w:rPr>
        <w:t xml:space="preserve"> </w:t>
      </w:r>
      <w:r w:rsidRPr="006F109D">
        <w:rPr>
          <w:rFonts w:ascii="Times New Roman" w:hAnsi="Times New Roman" w:cs="Times New Roman"/>
          <w:color w:val="000000"/>
          <w:sz w:val="24"/>
          <w:szCs w:val="24"/>
        </w:rPr>
        <w:t>priveste informatiile cuprinse in prospecte, precum si formatul, includerea si publicarea</w:t>
      </w:r>
      <w:r w:rsidR="006F109D" w:rsidRPr="006F109D">
        <w:rPr>
          <w:rFonts w:ascii="Times New Roman" w:hAnsi="Times New Roman" w:cs="Times New Roman"/>
          <w:color w:val="000000"/>
          <w:sz w:val="24"/>
          <w:szCs w:val="24"/>
        </w:rPr>
        <w:t xml:space="preserve"> </w:t>
      </w:r>
      <w:r w:rsidRPr="006F109D">
        <w:rPr>
          <w:rFonts w:ascii="Times New Roman" w:hAnsi="Times New Roman" w:cs="Times New Roman"/>
          <w:color w:val="000000"/>
          <w:sz w:val="24"/>
          <w:szCs w:val="24"/>
        </w:rPr>
        <w:t>acestor prospecte si diseminarea materialelor publicitare (disponibil pe site-ul</w:t>
      </w:r>
      <w:r w:rsidR="006F109D">
        <w:rPr>
          <w:rFonts w:ascii="Times New Roman" w:hAnsi="Times New Roman" w:cs="Times New Roman"/>
          <w:color w:val="000000"/>
          <w:sz w:val="24"/>
          <w:szCs w:val="24"/>
        </w:rPr>
        <w:t xml:space="preserve"> </w:t>
      </w:r>
      <w:hyperlink r:id="rId7" w:history="1">
        <w:r w:rsidR="006F109D" w:rsidRPr="006F109D">
          <w:rPr>
            <w:rStyle w:val="Hyperlink"/>
            <w:rFonts w:ascii="Times New Roman" w:hAnsi="Times New Roman" w:cs="Times New Roman"/>
            <w:color w:val="auto"/>
            <w:sz w:val="24"/>
            <w:szCs w:val="24"/>
            <w:u w:val="none"/>
          </w:rPr>
          <w:t>www.asfromania.ro</w:t>
        </w:r>
      </w:hyperlink>
      <w:r w:rsidRPr="006F109D">
        <w:rPr>
          <w:rFonts w:ascii="Times New Roman" w:hAnsi="Times New Roman" w:cs="Times New Roman"/>
          <w:sz w:val="24"/>
          <w:szCs w:val="24"/>
        </w:rPr>
        <w:t>)</w:t>
      </w:r>
    </w:p>
    <w:p w:rsidR="006F109D" w:rsidRPr="006F109D" w:rsidRDefault="006F109D" w:rsidP="006F109D">
      <w:pPr>
        <w:autoSpaceDE w:val="0"/>
        <w:autoSpaceDN w:val="0"/>
        <w:adjustRightInd w:val="0"/>
        <w:spacing w:after="0" w:line="240" w:lineRule="auto"/>
        <w:rPr>
          <w:rFonts w:ascii="Times New Roman" w:hAnsi="Times New Roman" w:cs="Times New Roman"/>
          <w:color w:val="000000"/>
          <w:sz w:val="24"/>
          <w:szCs w:val="24"/>
        </w:rPr>
      </w:pPr>
    </w:p>
    <w:p w:rsidR="005B1E42" w:rsidRPr="000911A0" w:rsidRDefault="005B1E42" w:rsidP="005B1E42">
      <w:pPr>
        <w:autoSpaceDE w:val="0"/>
        <w:autoSpaceDN w:val="0"/>
        <w:adjustRightInd w:val="0"/>
        <w:spacing w:after="0" w:line="240" w:lineRule="auto"/>
        <w:rPr>
          <w:rFonts w:ascii="Times New Roman" w:hAnsi="Times New Roman" w:cs="Times New Roman"/>
          <w:b/>
          <w:bCs/>
          <w:color w:val="000000"/>
          <w:sz w:val="24"/>
          <w:szCs w:val="24"/>
        </w:rPr>
      </w:pPr>
      <w:r w:rsidRPr="000911A0">
        <w:rPr>
          <w:rFonts w:ascii="Times New Roman" w:hAnsi="Times New Roman" w:cs="Times New Roman"/>
          <w:b/>
          <w:bCs/>
          <w:color w:val="000000"/>
          <w:sz w:val="24"/>
          <w:szCs w:val="24"/>
        </w:rPr>
        <w:t>REGLEMENTARI CNVM/ASF</w:t>
      </w:r>
    </w:p>
    <w:p w:rsidR="00482C77" w:rsidRDefault="00482C77" w:rsidP="005B1E42">
      <w:pPr>
        <w:autoSpaceDE w:val="0"/>
        <w:autoSpaceDN w:val="0"/>
        <w:adjustRightInd w:val="0"/>
        <w:spacing w:after="0" w:line="240" w:lineRule="auto"/>
        <w:rPr>
          <w:rFonts w:ascii="PalatinoLinotype-Bold" w:hAnsi="PalatinoLinotype-Bold" w:cs="PalatinoLinotype-Bold"/>
          <w:b/>
          <w:bCs/>
          <w:color w:val="000000"/>
          <w:sz w:val="24"/>
          <w:szCs w:val="24"/>
        </w:rPr>
      </w:pPr>
    </w:p>
    <w:p w:rsidR="005B1E42" w:rsidRPr="009E27AD" w:rsidRDefault="005B1E42" w:rsidP="009E27A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9E27AD">
        <w:rPr>
          <w:rFonts w:ascii="Times New Roman" w:hAnsi="Times New Roman" w:cs="Times New Roman"/>
          <w:b/>
          <w:bCs/>
          <w:sz w:val="24"/>
          <w:szCs w:val="24"/>
        </w:rPr>
        <w:t>Regulament ASF</w:t>
      </w:r>
      <w:r w:rsidR="000911A0" w:rsidRPr="009E27AD">
        <w:rPr>
          <w:rFonts w:ascii="Times New Roman" w:hAnsi="Times New Roman" w:cs="Times New Roman"/>
          <w:b/>
          <w:bCs/>
          <w:sz w:val="24"/>
          <w:szCs w:val="24"/>
        </w:rPr>
        <w:t xml:space="preserve"> nr.17/</w:t>
      </w:r>
      <w:r w:rsidR="000911A0" w:rsidRPr="009E27AD">
        <w:rPr>
          <w:rFonts w:ascii="Times New Roman" w:hAnsi="Times New Roman" w:cs="Times New Roman"/>
          <w:b/>
          <w:bCs/>
          <w:sz w:val="24"/>
          <w:szCs w:val="24"/>
          <w:lang w:val="ro-RO"/>
        </w:rPr>
        <w:t xml:space="preserve">28.11.2014 </w:t>
      </w:r>
      <w:r w:rsidRPr="009E27AD">
        <w:rPr>
          <w:rFonts w:ascii="Times New Roman" w:hAnsi="Times New Roman" w:cs="Times New Roman"/>
          <w:sz w:val="24"/>
          <w:szCs w:val="24"/>
        </w:rPr>
        <w:t>privind statutul juridic al actiunilor care se</w:t>
      </w:r>
      <w:r w:rsidR="009E27AD" w:rsidRPr="009E27AD">
        <w:rPr>
          <w:rFonts w:ascii="Times New Roman" w:hAnsi="Times New Roman" w:cs="Times New Roman"/>
          <w:sz w:val="24"/>
          <w:szCs w:val="24"/>
        </w:rPr>
        <w:t xml:space="preserve"> </w:t>
      </w:r>
      <w:r w:rsidRPr="009E27AD">
        <w:rPr>
          <w:rFonts w:ascii="Times New Roman" w:hAnsi="Times New Roman" w:cs="Times New Roman"/>
          <w:sz w:val="24"/>
          <w:szCs w:val="24"/>
        </w:rPr>
        <w:t>tranzactioneaza pe piata RASDAQ sau pe piata valorilor mobiliare necotate</w:t>
      </w:r>
    </w:p>
    <w:p w:rsidR="005B1E42" w:rsidRPr="009E27AD" w:rsidRDefault="005B1E42" w:rsidP="009E27A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9E27AD">
        <w:rPr>
          <w:rFonts w:ascii="Times New Roman" w:hAnsi="Times New Roman" w:cs="Times New Roman"/>
          <w:b/>
          <w:bCs/>
          <w:sz w:val="24"/>
          <w:szCs w:val="24"/>
        </w:rPr>
        <w:t xml:space="preserve">Regulamentul CNVM/ASF nr. 1/2006 </w:t>
      </w:r>
      <w:r w:rsidRPr="009E27AD">
        <w:rPr>
          <w:rFonts w:ascii="Times New Roman" w:hAnsi="Times New Roman" w:cs="Times New Roman"/>
          <w:sz w:val="24"/>
          <w:szCs w:val="24"/>
        </w:rPr>
        <w:t>privind emitentii si operatiunile cu valori</w:t>
      </w:r>
      <w:r w:rsidR="009E27AD" w:rsidRPr="009E27AD">
        <w:rPr>
          <w:rFonts w:ascii="Times New Roman" w:hAnsi="Times New Roman" w:cs="Times New Roman"/>
          <w:sz w:val="24"/>
          <w:szCs w:val="24"/>
        </w:rPr>
        <w:t xml:space="preserve"> </w:t>
      </w:r>
      <w:r w:rsidRPr="009E27AD">
        <w:rPr>
          <w:rFonts w:ascii="Times New Roman" w:hAnsi="Times New Roman" w:cs="Times New Roman"/>
          <w:sz w:val="24"/>
          <w:szCs w:val="24"/>
        </w:rPr>
        <w:t>mobiliare;</w:t>
      </w:r>
    </w:p>
    <w:p w:rsidR="005B1E42" w:rsidRPr="009E27AD" w:rsidRDefault="005B1E42" w:rsidP="009E27A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9E27AD">
        <w:rPr>
          <w:rFonts w:ascii="Times New Roman" w:hAnsi="Times New Roman" w:cs="Times New Roman"/>
          <w:b/>
          <w:bCs/>
          <w:sz w:val="24"/>
          <w:szCs w:val="24"/>
        </w:rPr>
        <w:t xml:space="preserve">Regulamentul CNVM/ASF nr. 6/2009 </w:t>
      </w:r>
      <w:r w:rsidRPr="009E27AD">
        <w:rPr>
          <w:rFonts w:ascii="Times New Roman" w:hAnsi="Times New Roman" w:cs="Times New Roman"/>
          <w:sz w:val="24"/>
          <w:szCs w:val="24"/>
        </w:rPr>
        <w:t>privind exercitarea anumitor drepturi ale</w:t>
      </w:r>
      <w:r w:rsidR="009E27AD" w:rsidRPr="009E27AD">
        <w:rPr>
          <w:rFonts w:ascii="Times New Roman" w:hAnsi="Times New Roman" w:cs="Times New Roman"/>
          <w:sz w:val="24"/>
          <w:szCs w:val="24"/>
        </w:rPr>
        <w:t xml:space="preserve"> </w:t>
      </w:r>
      <w:r w:rsidRPr="009E27AD">
        <w:rPr>
          <w:rFonts w:ascii="Times New Roman" w:hAnsi="Times New Roman" w:cs="Times New Roman"/>
          <w:sz w:val="24"/>
          <w:szCs w:val="24"/>
        </w:rPr>
        <w:t>actionarilor in cadrul adunarii generale ale societatilor comerciale;</w:t>
      </w:r>
    </w:p>
    <w:p w:rsidR="0027052A" w:rsidRPr="009E27AD" w:rsidRDefault="005B1E42" w:rsidP="009E27AD">
      <w:pPr>
        <w:pStyle w:val="ListParagraph"/>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9E27AD">
        <w:rPr>
          <w:rFonts w:ascii="Times New Roman" w:hAnsi="Times New Roman" w:cs="Times New Roman"/>
          <w:b/>
          <w:bCs/>
          <w:sz w:val="24"/>
          <w:szCs w:val="24"/>
        </w:rPr>
        <w:t xml:space="preserve">Instructiunea CNVM/ASF nr. 3/2009 </w:t>
      </w:r>
      <w:r w:rsidRPr="009E27AD">
        <w:rPr>
          <w:rFonts w:ascii="Times New Roman" w:hAnsi="Times New Roman" w:cs="Times New Roman"/>
          <w:sz w:val="24"/>
          <w:szCs w:val="24"/>
        </w:rPr>
        <w:t>privind detinerile directe si detinerile indirecte;</w:t>
      </w:r>
    </w:p>
    <w:p w:rsidR="005B1E42" w:rsidRPr="009E27AD" w:rsidRDefault="005B1E42" w:rsidP="009E27A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9E27AD">
        <w:rPr>
          <w:rFonts w:ascii="Times New Roman" w:hAnsi="Times New Roman" w:cs="Times New Roman"/>
          <w:b/>
          <w:bCs/>
          <w:sz w:val="24"/>
          <w:szCs w:val="24"/>
        </w:rPr>
        <w:t xml:space="preserve">Instructiunea CNVM/ASF nr. 4/2011 </w:t>
      </w:r>
      <w:r w:rsidRPr="009E27AD">
        <w:rPr>
          <w:rFonts w:ascii="Times New Roman" w:hAnsi="Times New Roman" w:cs="Times New Roman"/>
          <w:sz w:val="24"/>
          <w:szCs w:val="24"/>
        </w:rPr>
        <w:t>privind inregistrarea si radierea valorilor</w:t>
      </w:r>
      <w:r w:rsidR="009E27AD" w:rsidRPr="009E27AD">
        <w:rPr>
          <w:rFonts w:ascii="Times New Roman" w:hAnsi="Times New Roman" w:cs="Times New Roman"/>
          <w:sz w:val="24"/>
          <w:szCs w:val="24"/>
        </w:rPr>
        <w:t xml:space="preserve"> </w:t>
      </w:r>
      <w:r w:rsidRPr="009E27AD">
        <w:rPr>
          <w:rFonts w:ascii="Times New Roman" w:hAnsi="Times New Roman" w:cs="Times New Roman"/>
          <w:sz w:val="24"/>
          <w:szCs w:val="24"/>
        </w:rPr>
        <w:t>mobiliare din evidentele CNVM/ASF</w:t>
      </w:r>
    </w:p>
    <w:p w:rsidR="005B1E42" w:rsidRPr="009E27AD" w:rsidRDefault="005B1E42" w:rsidP="009E27A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9E27AD">
        <w:rPr>
          <w:rFonts w:ascii="Times New Roman" w:hAnsi="Times New Roman" w:cs="Times New Roman"/>
          <w:b/>
          <w:bCs/>
          <w:sz w:val="24"/>
          <w:szCs w:val="24"/>
        </w:rPr>
        <w:t>Alte reglementari ASF (Hotarari, Decizii, Dispuneri de masuri, aplicabile societatilor</w:t>
      </w:r>
      <w:r w:rsidR="009E27AD" w:rsidRPr="009E27AD">
        <w:rPr>
          <w:rFonts w:ascii="Times New Roman" w:hAnsi="Times New Roman" w:cs="Times New Roman"/>
          <w:b/>
          <w:bCs/>
          <w:sz w:val="24"/>
          <w:szCs w:val="24"/>
        </w:rPr>
        <w:t xml:space="preserve"> </w:t>
      </w:r>
      <w:r w:rsidRPr="009E27AD">
        <w:rPr>
          <w:rFonts w:ascii="Times New Roman" w:hAnsi="Times New Roman" w:cs="Times New Roman"/>
          <w:sz w:val="24"/>
          <w:szCs w:val="24"/>
        </w:rPr>
        <w:t xml:space="preserve">care se tranzacţioneaza pe piata RASDAQ sau pe piata valorilor mobiliare necotate </w:t>
      </w:r>
      <w:r w:rsidRPr="009E27AD">
        <w:rPr>
          <w:rFonts w:ascii="Times New Roman" w:hAnsi="Times New Roman" w:cs="Times New Roman"/>
          <w:b/>
          <w:bCs/>
          <w:sz w:val="24"/>
          <w:szCs w:val="24"/>
        </w:rPr>
        <w:t>etc)</w:t>
      </w:r>
      <w:r w:rsidR="009E27AD" w:rsidRPr="009E27AD">
        <w:rPr>
          <w:rFonts w:ascii="Times New Roman" w:hAnsi="Times New Roman" w:cs="Times New Roman"/>
          <w:b/>
          <w:bCs/>
          <w:sz w:val="24"/>
          <w:szCs w:val="24"/>
        </w:rPr>
        <w:t xml:space="preserve"> </w:t>
      </w:r>
      <w:r w:rsidRPr="009E27AD">
        <w:rPr>
          <w:rFonts w:ascii="Times New Roman" w:hAnsi="Times New Roman" w:cs="Times New Roman"/>
          <w:sz w:val="24"/>
          <w:szCs w:val="24"/>
        </w:rPr>
        <w:t xml:space="preserve">(disponibile pe site-ul </w:t>
      </w:r>
      <w:hyperlink r:id="rId8" w:history="1">
        <w:r w:rsidR="00482C77" w:rsidRPr="009E27AD">
          <w:rPr>
            <w:rStyle w:val="Hyperlink"/>
            <w:rFonts w:ascii="Times New Roman" w:hAnsi="Times New Roman" w:cs="Times New Roman"/>
            <w:color w:val="auto"/>
            <w:sz w:val="24"/>
            <w:szCs w:val="24"/>
            <w:u w:val="none"/>
          </w:rPr>
          <w:t>www.asfromania.ro</w:t>
        </w:r>
      </w:hyperlink>
      <w:r w:rsidRPr="009E27AD">
        <w:rPr>
          <w:rFonts w:ascii="Times New Roman" w:hAnsi="Times New Roman" w:cs="Times New Roman"/>
          <w:sz w:val="24"/>
          <w:szCs w:val="24"/>
        </w:rPr>
        <w:t>)</w:t>
      </w:r>
    </w:p>
    <w:p w:rsidR="00482C77" w:rsidRPr="00482C77" w:rsidRDefault="00482C77" w:rsidP="00482C77">
      <w:pPr>
        <w:autoSpaceDE w:val="0"/>
        <w:autoSpaceDN w:val="0"/>
        <w:adjustRightInd w:val="0"/>
        <w:spacing w:after="0" w:line="240" w:lineRule="auto"/>
        <w:rPr>
          <w:rFonts w:ascii="PalatinoLinotype-Roman" w:hAnsi="PalatinoLinotype-Roman" w:cs="PalatinoLinotype-Roman"/>
          <w:color w:val="000000"/>
          <w:sz w:val="24"/>
          <w:szCs w:val="24"/>
        </w:rPr>
      </w:pPr>
    </w:p>
    <w:p w:rsidR="005B1E42" w:rsidRDefault="005B1E42" w:rsidP="005B1E42">
      <w:pPr>
        <w:autoSpaceDE w:val="0"/>
        <w:autoSpaceDN w:val="0"/>
        <w:adjustRightInd w:val="0"/>
        <w:spacing w:after="0" w:line="240" w:lineRule="auto"/>
        <w:rPr>
          <w:rFonts w:ascii="PalatinoLinotype-Bold" w:hAnsi="PalatinoLinotype-Bold" w:cs="PalatinoLinotype-Bold"/>
          <w:b/>
          <w:bCs/>
          <w:color w:val="000000"/>
          <w:sz w:val="24"/>
          <w:szCs w:val="24"/>
        </w:rPr>
      </w:pPr>
      <w:r>
        <w:rPr>
          <w:rFonts w:ascii="PalatinoLinotype-Bold" w:hAnsi="PalatinoLinotype-Bold" w:cs="PalatinoLinotype-Bold"/>
          <w:b/>
          <w:bCs/>
          <w:color w:val="000000"/>
          <w:sz w:val="24"/>
          <w:szCs w:val="24"/>
        </w:rPr>
        <w:t>REGLEMENTARI BVB/ATS</w:t>
      </w:r>
    </w:p>
    <w:p w:rsidR="00482C77" w:rsidRDefault="00482C77" w:rsidP="005B1E42">
      <w:pPr>
        <w:autoSpaceDE w:val="0"/>
        <w:autoSpaceDN w:val="0"/>
        <w:adjustRightInd w:val="0"/>
        <w:spacing w:after="0" w:line="240" w:lineRule="auto"/>
        <w:rPr>
          <w:rFonts w:ascii="PalatinoLinotype-Bold" w:hAnsi="PalatinoLinotype-Bold" w:cs="PalatinoLinotype-Bold"/>
          <w:b/>
          <w:bCs/>
          <w:color w:val="000000"/>
          <w:sz w:val="24"/>
          <w:szCs w:val="24"/>
        </w:rPr>
      </w:pPr>
    </w:p>
    <w:p w:rsidR="005B1E42" w:rsidRPr="002406FC" w:rsidRDefault="005B1E42" w:rsidP="002406FC">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2406FC">
        <w:rPr>
          <w:rFonts w:ascii="Times New Roman" w:hAnsi="Times New Roman" w:cs="Times New Roman"/>
          <w:b/>
          <w:bCs/>
          <w:color w:val="000000"/>
          <w:sz w:val="24"/>
          <w:szCs w:val="24"/>
        </w:rPr>
        <w:t xml:space="preserve">Codul BVB – operator de piata </w:t>
      </w:r>
      <w:r w:rsidRPr="002406FC">
        <w:rPr>
          <w:rFonts w:ascii="Times New Roman" w:hAnsi="Times New Roman" w:cs="Times New Roman"/>
          <w:color w:val="000000"/>
          <w:sz w:val="24"/>
          <w:szCs w:val="24"/>
        </w:rPr>
        <w:t>(ultima actualizare la data de 29.10.2014) – aplicabil</w:t>
      </w:r>
      <w:r w:rsidR="002406FC">
        <w:rPr>
          <w:rFonts w:ascii="Times New Roman" w:hAnsi="Times New Roman" w:cs="Times New Roman"/>
          <w:color w:val="000000"/>
          <w:sz w:val="24"/>
          <w:szCs w:val="24"/>
        </w:rPr>
        <w:t xml:space="preserve"> </w:t>
      </w:r>
      <w:r w:rsidRPr="002406FC">
        <w:rPr>
          <w:rFonts w:ascii="Times New Roman" w:hAnsi="Times New Roman" w:cs="Times New Roman"/>
          <w:color w:val="000000"/>
          <w:sz w:val="24"/>
          <w:szCs w:val="24"/>
        </w:rPr>
        <w:t>societatilor care doresc admiterea la tranzactionare pe un sistem al BVB ce deruleaza</w:t>
      </w:r>
      <w:r w:rsidR="002406FC">
        <w:rPr>
          <w:rFonts w:ascii="Times New Roman" w:hAnsi="Times New Roman" w:cs="Times New Roman"/>
          <w:color w:val="000000"/>
          <w:sz w:val="24"/>
          <w:szCs w:val="24"/>
        </w:rPr>
        <w:t xml:space="preserve"> </w:t>
      </w:r>
      <w:r w:rsidRPr="002406FC">
        <w:rPr>
          <w:rFonts w:ascii="Times New Roman" w:hAnsi="Times New Roman" w:cs="Times New Roman"/>
          <w:color w:val="000000"/>
          <w:sz w:val="24"/>
          <w:szCs w:val="24"/>
        </w:rPr>
        <w:lastRenderedPageBreak/>
        <w:t>operatiuni de piata cu instrumente financiare in cadrul pietelor reglementate</w:t>
      </w:r>
      <w:r w:rsidR="002406FC">
        <w:rPr>
          <w:rFonts w:ascii="Times New Roman" w:hAnsi="Times New Roman" w:cs="Times New Roman"/>
          <w:color w:val="000000"/>
          <w:sz w:val="24"/>
          <w:szCs w:val="24"/>
        </w:rPr>
        <w:t xml:space="preserve"> </w:t>
      </w:r>
      <w:r w:rsidRPr="002406FC">
        <w:rPr>
          <w:rFonts w:ascii="Times New Roman" w:hAnsi="Times New Roman" w:cs="Times New Roman"/>
          <w:color w:val="000000"/>
          <w:sz w:val="24"/>
          <w:szCs w:val="24"/>
        </w:rPr>
        <w:t>administrate de BVB.</w:t>
      </w:r>
    </w:p>
    <w:p w:rsidR="005B1E42" w:rsidRPr="002406FC" w:rsidRDefault="005B1E42" w:rsidP="002406FC">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2406FC">
        <w:rPr>
          <w:rFonts w:ascii="Times New Roman" w:hAnsi="Times New Roman" w:cs="Times New Roman"/>
          <w:b/>
          <w:bCs/>
          <w:color w:val="000000"/>
          <w:sz w:val="24"/>
          <w:szCs w:val="24"/>
        </w:rPr>
        <w:t xml:space="preserve">Codul BVB – operator de sistem </w:t>
      </w:r>
      <w:r w:rsidRPr="002406FC">
        <w:rPr>
          <w:rFonts w:ascii="Times New Roman" w:hAnsi="Times New Roman" w:cs="Times New Roman"/>
          <w:color w:val="000000"/>
          <w:sz w:val="24"/>
          <w:szCs w:val="24"/>
        </w:rPr>
        <w:t>(ultima actualizare la data de 22.03.2012) – aplicabil</w:t>
      </w:r>
      <w:r w:rsidR="002406FC">
        <w:rPr>
          <w:rFonts w:ascii="Times New Roman" w:hAnsi="Times New Roman" w:cs="Times New Roman"/>
          <w:color w:val="000000"/>
          <w:sz w:val="24"/>
          <w:szCs w:val="24"/>
        </w:rPr>
        <w:t xml:space="preserve"> </w:t>
      </w:r>
      <w:r w:rsidRPr="002406FC">
        <w:rPr>
          <w:rFonts w:ascii="Times New Roman" w:hAnsi="Times New Roman" w:cs="Times New Roman"/>
          <w:color w:val="000000"/>
          <w:sz w:val="24"/>
          <w:szCs w:val="24"/>
        </w:rPr>
        <w:t>societatilor care doresc admiterea la tranzactionare in cadrul ATS</w:t>
      </w:r>
    </w:p>
    <w:p w:rsidR="005B1E42" w:rsidRPr="002406FC" w:rsidRDefault="005B1E42" w:rsidP="002406FC">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2406FC">
        <w:rPr>
          <w:rFonts w:ascii="Times New Roman" w:hAnsi="Times New Roman" w:cs="Times New Roman"/>
          <w:b/>
          <w:bCs/>
          <w:color w:val="000000"/>
          <w:sz w:val="24"/>
          <w:szCs w:val="24"/>
        </w:rPr>
        <w:t xml:space="preserve">Precizari tehnice </w:t>
      </w:r>
      <w:r w:rsidRPr="002406FC">
        <w:rPr>
          <w:rFonts w:ascii="Times New Roman" w:hAnsi="Times New Roman" w:cs="Times New Roman"/>
          <w:color w:val="000000"/>
          <w:sz w:val="24"/>
          <w:szCs w:val="24"/>
        </w:rPr>
        <w:t>cu privire la tranzactionarea instrumentelor financiare in cadrul ATS,</w:t>
      </w:r>
      <w:r w:rsidR="002406FC">
        <w:rPr>
          <w:rFonts w:ascii="Times New Roman" w:hAnsi="Times New Roman" w:cs="Times New Roman"/>
          <w:color w:val="000000"/>
          <w:sz w:val="24"/>
          <w:szCs w:val="24"/>
        </w:rPr>
        <w:t xml:space="preserve"> </w:t>
      </w:r>
      <w:r w:rsidRPr="002406FC">
        <w:rPr>
          <w:rFonts w:ascii="Times New Roman" w:hAnsi="Times New Roman" w:cs="Times New Roman"/>
          <w:color w:val="000000"/>
          <w:sz w:val="24"/>
          <w:szCs w:val="24"/>
        </w:rPr>
        <w:t>Sectiunea Instrumente financiare listate.</w:t>
      </w:r>
    </w:p>
    <w:p w:rsidR="005B1E42" w:rsidRPr="00AD4F25" w:rsidRDefault="005B1E42" w:rsidP="002406FC">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2406FC">
        <w:rPr>
          <w:rFonts w:ascii="Times New Roman" w:hAnsi="Times New Roman" w:cs="Times New Roman"/>
          <w:b/>
          <w:bCs/>
          <w:color w:val="000000"/>
          <w:sz w:val="24"/>
          <w:szCs w:val="24"/>
        </w:rPr>
        <w:t xml:space="preserve">Precizari tehnice </w:t>
      </w:r>
      <w:r w:rsidRPr="002406FC">
        <w:rPr>
          <w:rFonts w:ascii="Times New Roman" w:hAnsi="Times New Roman" w:cs="Times New Roman"/>
          <w:color w:val="000000"/>
          <w:sz w:val="24"/>
          <w:szCs w:val="24"/>
        </w:rPr>
        <w:t>cu privire la tranzactionarea instrumentelor financiare in cadrul ATS,</w:t>
      </w:r>
      <w:r w:rsidR="002406FC">
        <w:rPr>
          <w:rFonts w:ascii="Times New Roman" w:hAnsi="Times New Roman" w:cs="Times New Roman"/>
          <w:color w:val="000000"/>
          <w:sz w:val="24"/>
          <w:szCs w:val="24"/>
        </w:rPr>
        <w:t xml:space="preserve"> </w:t>
      </w:r>
      <w:r w:rsidRPr="002406FC">
        <w:rPr>
          <w:rFonts w:ascii="Times New Roman" w:hAnsi="Times New Roman" w:cs="Times New Roman"/>
          <w:color w:val="000000"/>
          <w:sz w:val="24"/>
          <w:szCs w:val="24"/>
        </w:rPr>
        <w:t>Sectiunea Instrumente financiare listate, Categoria I.</w:t>
      </w:r>
      <w:r w:rsidR="002406FC">
        <w:rPr>
          <w:rFonts w:ascii="Times New Roman" w:hAnsi="Times New Roman" w:cs="Times New Roman"/>
          <w:color w:val="000000"/>
          <w:sz w:val="24"/>
          <w:szCs w:val="24"/>
        </w:rPr>
        <w:t xml:space="preserve"> </w:t>
      </w:r>
      <w:r w:rsidRPr="002406FC">
        <w:rPr>
          <w:rFonts w:ascii="Times New Roman" w:hAnsi="Times New Roman" w:cs="Times New Roman"/>
          <w:color w:val="000000"/>
          <w:sz w:val="24"/>
          <w:szCs w:val="24"/>
        </w:rPr>
        <w:t xml:space="preserve">(disponibile pe site-ul </w:t>
      </w:r>
      <w:hyperlink r:id="rId9" w:history="1">
        <w:r w:rsidR="002406FC" w:rsidRPr="00AD4F25">
          <w:rPr>
            <w:rStyle w:val="Hyperlink"/>
            <w:rFonts w:ascii="Times New Roman" w:hAnsi="Times New Roman" w:cs="Times New Roman"/>
            <w:color w:val="auto"/>
            <w:sz w:val="24"/>
            <w:szCs w:val="24"/>
            <w:u w:val="none"/>
          </w:rPr>
          <w:t>www.bvb.ro</w:t>
        </w:r>
      </w:hyperlink>
      <w:r w:rsidRPr="00AD4F25">
        <w:rPr>
          <w:rFonts w:ascii="Times New Roman" w:hAnsi="Times New Roman" w:cs="Times New Roman"/>
          <w:sz w:val="24"/>
          <w:szCs w:val="24"/>
        </w:rPr>
        <w:t>)</w:t>
      </w:r>
    </w:p>
    <w:p w:rsidR="002406FC" w:rsidRDefault="002406FC" w:rsidP="002406FC">
      <w:pPr>
        <w:autoSpaceDE w:val="0"/>
        <w:autoSpaceDN w:val="0"/>
        <w:adjustRightInd w:val="0"/>
        <w:spacing w:after="0" w:line="240" w:lineRule="auto"/>
        <w:jc w:val="both"/>
        <w:rPr>
          <w:rFonts w:ascii="Times New Roman" w:hAnsi="Times New Roman" w:cs="Times New Roman"/>
          <w:color w:val="000000"/>
          <w:sz w:val="24"/>
          <w:szCs w:val="24"/>
        </w:rPr>
      </w:pPr>
    </w:p>
    <w:p w:rsidR="002406FC" w:rsidRPr="002406FC" w:rsidRDefault="002406FC" w:rsidP="002406FC">
      <w:pPr>
        <w:autoSpaceDE w:val="0"/>
        <w:autoSpaceDN w:val="0"/>
        <w:adjustRightInd w:val="0"/>
        <w:spacing w:after="0" w:line="240" w:lineRule="auto"/>
        <w:jc w:val="both"/>
        <w:rPr>
          <w:rFonts w:ascii="Times New Roman" w:hAnsi="Times New Roman" w:cs="Times New Roman"/>
          <w:color w:val="000000"/>
          <w:sz w:val="24"/>
          <w:szCs w:val="24"/>
        </w:rPr>
      </w:pPr>
    </w:p>
    <w:p w:rsidR="005B1E42" w:rsidRPr="002406FC" w:rsidRDefault="005B1E42" w:rsidP="002406FC">
      <w:pPr>
        <w:autoSpaceDE w:val="0"/>
        <w:autoSpaceDN w:val="0"/>
        <w:adjustRightInd w:val="0"/>
        <w:spacing w:after="0" w:line="240" w:lineRule="auto"/>
        <w:jc w:val="both"/>
        <w:rPr>
          <w:rFonts w:ascii="Times New Roman" w:hAnsi="Times New Roman" w:cs="Times New Roman"/>
          <w:b/>
          <w:bCs/>
          <w:color w:val="000000"/>
          <w:sz w:val="24"/>
          <w:szCs w:val="24"/>
        </w:rPr>
      </w:pPr>
      <w:r w:rsidRPr="002406FC">
        <w:rPr>
          <w:rFonts w:ascii="Times New Roman" w:hAnsi="Times New Roman" w:cs="Times New Roman"/>
          <w:b/>
          <w:bCs/>
          <w:color w:val="000000"/>
          <w:sz w:val="24"/>
          <w:szCs w:val="24"/>
        </w:rPr>
        <w:t>REGLEMENTARI DEPOZITARUL CENTRAL</w:t>
      </w:r>
    </w:p>
    <w:p w:rsidR="002406FC" w:rsidRPr="002406FC" w:rsidRDefault="002406FC" w:rsidP="002406FC">
      <w:pPr>
        <w:pStyle w:val="ListParagraph"/>
        <w:rPr>
          <w:rFonts w:ascii="Times New Roman" w:hAnsi="Times New Roman" w:cs="Times New Roman"/>
          <w:b/>
          <w:bCs/>
          <w:color w:val="000000"/>
          <w:sz w:val="24"/>
          <w:szCs w:val="24"/>
        </w:rPr>
      </w:pPr>
    </w:p>
    <w:p w:rsidR="0027052A" w:rsidRPr="002406FC" w:rsidRDefault="005B1E42" w:rsidP="002406FC">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2406FC">
        <w:rPr>
          <w:rFonts w:ascii="Times New Roman" w:hAnsi="Times New Roman" w:cs="Times New Roman"/>
          <w:b/>
          <w:bCs/>
          <w:color w:val="000000"/>
          <w:sz w:val="24"/>
          <w:szCs w:val="24"/>
        </w:rPr>
        <w:t xml:space="preserve">Codul Depozitarului Central </w:t>
      </w:r>
      <w:r w:rsidRPr="002406FC">
        <w:rPr>
          <w:rFonts w:ascii="Times New Roman" w:hAnsi="Times New Roman" w:cs="Times New Roman"/>
          <w:color w:val="000000"/>
          <w:sz w:val="24"/>
          <w:szCs w:val="24"/>
        </w:rPr>
        <w:t>– (ultima aprobare prin Decizia ASF nr. 1392/02.10.2014)</w:t>
      </w:r>
      <w:r w:rsidR="002406FC">
        <w:rPr>
          <w:rFonts w:ascii="Times New Roman" w:hAnsi="Times New Roman" w:cs="Times New Roman"/>
          <w:color w:val="000000"/>
          <w:sz w:val="24"/>
          <w:szCs w:val="24"/>
        </w:rPr>
        <w:t xml:space="preserve"> </w:t>
      </w:r>
      <w:r w:rsidRPr="002406FC">
        <w:rPr>
          <w:rFonts w:ascii="Times New Roman" w:hAnsi="Times New Roman" w:cs="Times New Roman"/>
          <w:color w:val="000000"/>
          <w:sz w:val="24"/>
          <w:szCs w:val="24"/>
        </w:rPr>
        <w:t>(</w:t>
      </w:r>
      <w:r w:rsidRPr="002406FC">
        <w:rPr>
          <w:rFonts w:ascii="Times New Roman" w:hAnsi="Times New Roman" w:cs="Times New Roman"/>
          <w:sz w:val="24"/>
          <w:szCs w:val="24"/>
        </w:rPr>
        <w:t>disponibile pe site-ul www.depozitarulcentral.ro/home/index.aspx )</w:t>
      </w:r>
    </w:p>
    <w:p w:rsidR="0027052A" w:rsidRDefault="0027052A" w:rsidP="0027052A">
      <w:pPr>
        <w:autoSpaceDE w:val="0"/>
        <w:autoSpaceDN w:val="0"/>
        <w:adjustRightInd w:val="0"/>
        <w:spacing w:after="0" w:line="240" w:lineRule="auto"/>
        <w:jc w:val="both"/>
        <w:rPr>
          <w:rFonts w:ascii="Times New Roman" w:hAnsi="Times New Roman" w:cs="Times New Roman"/>
          <w:b/>
          <w:sz w:val="24"/>
          <w:szCs w:val="24"/>
        </w:rPr>
      </w:pPr>
    </w:p>
    <w:p w:rsidR="00836CB7" w:rsidRDefault="00836CB7" w:rsidP="0027052A">
      <w:pPr>
        <w:autoSpaceDE w:val="0"/>
        <w:autoSpaceDN w:val="0"/>
        <w:adjustRightInd w:val="0"/>
        <w:spacing w:after="0" w:line="240" w:lineRule="auto"/>
        <w:jc w:val="both"/>
        <w:rPr>
          <w:rFonts w:ascii="Times New Roman" w:hAnsi="Times New Roman" w:cs="Times New Roman"/>
          <w:b/>
          <w:sz w:val="24"/>
          <w:szCs w:val="24"/>
        </w:rPr>
      </w:pPr>
    </w:p>
    <w:p w:rsidR="00836CB7" w:rsidRDefault="00836CB7" w:rsidP="0027052A">
      <w:pPr>
        <w:autoSpaceDE w:val="0"/>
        <w:autoSpaceDN w:val="0"/>
        <w:adjustRightInd w:val="0"/>
        <w:spacing w:after="0" w:line="240" w:lineRule="auto"/>
        <w:jc w:val="both"/>
        <w:rPr>
          <w:rFonts w:ascii="Times New Roman" w:hAnsi="Times New Roman" w:cs="Times New Roman"/>
          <w:b/>
          <w:sz w:val="24"/>
          <w:szCs w:val="24"/>
        </w:rPr>
      </w:pPr>
    </w:p>
    <w:p w:rsidR="003F272C" w:rsidRDefault="003F272C" w:rsidP="0027052A">
      <w:pPr>
        <w:autoSpaceDE w:val="0"/>
        <w:autoSpaceDN w:val="0"/>
        <w:adjustRightInd w:val="0"/>
        <w:spacing w:after="0" w:line="240" w:lineRule="auto"/>
        <w:jc w:val="both"/>
        <w:rPr>
          <w:rFonts w:ascii="Times New Roman" w:hAnsi="Times New Roman" w:cs="Times New Roman"/>
          <w:b/>
          <w:sz w:val="24"/>
          <w:szCs w:val="24"/>
        </w:rPr>
      </w:pPr>
    </w:p>
    <w:p w:rsidR="003F272C" w:rsidRPr="003F272C" w:rsidRDefault="003F272C" w:rsidP="003F272C">
      <w:pPr>
        <w:pStyle w:val="ListParagraph"/>
        <w:numPr>
          <w:ilvl w:val="0"/>
          <w:numId w:val="2"/>
        </w:numPr>
        <w:spacing w:after="0" w:line="240" w:lineRule="auto"/>
        <w:jc w:val="center"/>
        <w:rPr>
          <w:rFonts w:ascii="Times New Roman" w:hAnsi="Times New Roman" w:cs="Times New Roman"/>
          <w:b/>
          <w:sz w:val="28"/>
          <w:szCs w:val="28"/>
        </w:rPr>
      </w:pPr>
      <w:r w:rsidRPr="003F272C">
        <w:rPr>
          <w:rFonts w:ascii="Times New Roman" w:hAnsi="Times New Roman" w:cs="Times New Roman"/>
          <w:b/>
          <w:sz w:val="28"/>
          <w:szCs w:val="28"/>
        </w:rPr>
        <w:t>PREZENTAREA PIETELOR REGLEMENTATE SI A SISTEMELOR ALTERNATIVE DE TRANZACTIONARE PE CARE POT FI TRANZACTIONATE ACTIUNILE SOCIETATII</w:t>
      </w:r>
    </w:p>
    <w:p w:rsidR="00836CB7" w:rsidRDefault="00836CB7" w:rsidP="0027052A">
      <w:pPr>
        <w:autoSpaceDE w:val="0"/>
        <w:autoSpaceDN w:val="0"/>
        <w:adjustRightInd w:val="0"/>
        <w:spacing w:after="0" w:line="240" w:lineRule="auto"/>
        <w:jc w:val="both"/>
        <w:rPr>
          <w:rFonts w:ascii="Times New Roman" w:hAnsi="Times New Roman" w:cs="Times New Roman"/>
          <w:b/>
          <w:sz w:val="24"/>
          <w:szCs w:val="24"/>
        </w:rPr>
      </w:pPr>
    </w:p>
    <w:p w:rsidR="00836CB7" w:rsidRDefault="00836CB7" w:rsidP="0027052A">
      <w:pPr>
        <w:autoSpaceDE w:val="0"/>
        <w:autoSpaceDN w:val="0"/>
        <w:adjustRightInd w:val="0"/>
        <w:spacing w:after="0" w:line="240" w:lineRule="auto"/>
        <w:jc w:val="both"/>
        <w:rPr>
          <w:rFonts w:ascii="Times New Roman" w:hAnsi="Times New Roman" w:cs="Times New Roman"/>
          <w:b/>
          <w:sz w:val="24"/>
          <w:szCs w:val="24"/>
        </w:rPr>
      </w:pPr>
    </w:p>
    <w:p w:rsidR="00836CB7" w:rsidRDefault="00836CB7" w:rsidP="0027052A">
      <w:pPr>
        <w:autoSpaceDE w:val="0"/>
        <w:autoSpaceDN w:val="0"/>
        <w:adjustRightInd w:val="0"/>
        <w:spacing w:after="0" w:line="240" w:lineRule="auto"/>
        <w:jc w:val="both"/>
        <w:rPr>
          <w:rFonts w:ascii="Times New Roman" w:hAnsi="Times New Roman" w:cs="Times New Roman"/>
          <w:b/>
          <w:sz w:val="24"/>
          <w:szCs w:val="24"/>
        </w:rPr>
      </w:pPr>
    </w:p>
    <w:p w:rsidR="00667EE8" w:rsidRPr="004F7B72" w:rsidRDefault="00667EE8" w:rsidP="004F7B72">
      <w:pPr>
        <w:autoSpaceDE w:val="0"/>
        <w:autoSpaceDN w:val="0"/>
        <w:adjustRightInd w:val="0"/>
        <w:spacing w:after="0" w:line="240" w:lineRule="auto"/>
        <w:jc w:val="both"/>
        <w:rPr>
          <w:rFonts w:ascii="Times New Roman" w:hAnsi="Times New Roman" w:cs="Times New Roman"/>
          <w:b/>
          <w:bCs/>
          <w:sz w:val="24"/>
          <w:szCs w:val="24"/>
        </w:rPr>
      </w:pPr>
      <w:r w:rsidRPr="004F7B72">
        <w:rPr>
          <w:rFonts w:ascii="Times New Roman" w:hAnsi="Times New Roman" w:cs="Times New Roman"/>
          <w:b/>
          <w:bCs/>
          <w:sz w:val="24"/>
          <w:szCs w:val="24"/>
        </w:rPr>
        <w:t>A. REGLEMENTARI APLICABILE TRANZACTIONARII ACTIUNILOR</w:t>
      </w:r>
      <w:r w:rsidR="004F7B72">
        <w:rPr>
          <w:rFonts w:ascii="Times New Roman" w:hAnsi="Times New Roman" w:cs="Times New Roman"/>
          <w:b/>
          <w:bCs/>
          <w:sz w:val="24"/>
          <w:szCs w:val="24"/>
        </w:rPr>
        <w:t xml:space="preserve"> </w:t>
      </w:r>
      <w:r w:rsidRPr="004F7B72">
        <w:rPr>
          <w:rFonts w:ascii="Times New Roman" w:hAnsi="Times New Roman" w:cs="Times New Roman"/>
          <w:b/>
          <w:bCs/>
          <w:sz w:val="24"/>
          <w:szCs w:val="24"/>
        </w:rPr>
        <w:t>EMITENTULUI PE O PIATA REGLEMENTATA (BVB)</w:t>
      </w:r>
    </w:p>
    <w:p w:rsidR="004F7B72" w:rsidRDefault="004F7B72" w:rsidP="004F7B72">
      <w:pPr>
        <w:autoSpaceDE w:val="0"/>
        <w:autoSpaceDN w:val="0"/>
        <w:adjustRightInd w:val="0"/>
        <w:spacing w:after="0" w:line="240" w:lineRule="auto"/>
        <w:jc w:val="both"/>
        <w:rPr>
          <w:rFonts w:ascii="PalatinoLinotype-Bold" w:hAnsi="PalatinoLinotype-Bold" w:cs="PalatinoLinotype-Bold"/>
          <w:b/>
          <w:bCs/>
          <w:color w:val="000081"/>
          <w:sz w:val="28"/>
          <w:szCs w:val="28"/>
        </w:rPr>
      </w:pPr>
    </w:p>
    <w:p w:rsidR="00836CB7" w:rsidRPr="004F7B72" w:rsidRDefault="00667EE8" w:rsidP="004F7B72">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Emitentii ale caror instrumente financiare sunt admise la tranzactionare pe piata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reglementata la vedere administrata de B.V.B. au obligatia sa respecte permanent legislatia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primara si secundara aplicabila.</w:t>
      </w:r>
    </w:p>
    <w:p w:rsidR="00667EE8" w:rsidRPr="004F7B72" w:rsidRDefault="004F7B72" w:rsidP="004F7B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67EE8" w:rsidRPr="004F7B72">
        <w:rPr>
          <w:rFonts w:ascii="Times New Roman" w:hAnsi="Times New Roman" w:cs="Times New Roman"/>
          <w:sz w:val="24"/>
          <w:szCs w:val="24"/>
        </w:rPr>
        <w:t>Piata reglementata la vedere administrata de B.V.B. are o structura complexa insa</w:t>
      </w:r>
      <w:r>
        <w:rPr>
          <w:rFonts w:ascii="Times New Roman" w:hAnsi="Times New Roman" w:cs="Times New Roman"/>
          <w:sz w:val="24"/>
          <w:szCs w:val="24"/>
        </w:rPr>
        <w:t xml:space="preserve"> </w:t>
      </w:r>
      <w:r w:rsidR="00667EE8" w:rsidRPr="004F7B72">
        <w:rPr>
          <w:rFonts w:ascii="Times New Roman" w:hAnsi="Times New Roman" w:cs="Times New Roman"/>
          <w:sz w:val="24"/>
          <w:szCs w:val="24"/>
        </w:rPr>
        <w:t>Emitentul face referire doar la prevederile ce i se aplica si anume incadrarea sa in Sectorul</w:t>
      </w:r>
      <w:r>
        <w:rPr>
          <w:rFonts w:ascii="Times New Roman" w:hAnsi="Times New Roman" w:cs="Times New Roman"/>
          <w:sz w:val="24"/>
          <w:szCs w:val="24"/>
        </w:rPr>
        <w:t xml:space="preserve"> </w:t>
      </w:r>
      <w:r w:rsidR="00667EE8" w:rsidRPr="004F7B72">
        <w:rPr>
          <w:rFonts w:ascii="Times New Roman" w:hAnsi="Times New Roman" w:cs="Times New Roman"/>
          <w:sz w:val="24"/>
          <w:szCs w:val="24"/>
        </w:rPr>
        <w:t>Titluri de Capital.</w:t>
      </w:r>
    </w:p>
    <w:p w:rsidR="00667EE8" w:rsidRPr="004F7B72" w:rsidRDefault="00667EE8" w:rsidP="004F7B72">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Sectorul Titluri de Capital cuprinde mai multe categorii insa Emitentul face referire</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doar la prevederile aplicabile societatii si anume :</w:t>
      </w:r>
    </w:p>
    <w:p w:rsidR="00667EE8" w:rsidRPr="004F7B72" w:rsidRDefault="00667EE8" w:rsidP="004F7B72">
      <w:pPr>
        <w:autoSpaceDE w:val="0"/>
        <w:autoSpaceDN w:val="0"/>
        <w:adjustRightInd w:val="0"/>
        <w:spacing w:after="0" w:line="240" w:lineRule="auto"/>
        <w:jc w:val="both"/>
        <w:rPr>
          <w:rFonts w:ascii="Times New Roman" w:hAnsi="Times New Roman" w:cs="Times New Roman"/>
          <w:b/>
          <w:bCs/>
          <w:sz w:val="24"/>
          <w:szCs w:val="24"/>
        </w:rPr>
      </w:pPr>
      <w:r w:rsidRPr="004F7B72">
        <w:rPr>
          <w:rFonts w:ascii="Times New Roman" w:hAnsi="Times New Roman" w:cs="Times New Roman"/>
          <w:b/>
          <w:bCs/>
          <w:sz w:val="24"/>
          <w:szCs w:val="24"/>
        </w:rPr>
        <w:t>a) Categoria Premium actiuni;</w:t>
      </w:r>
    </w:p>
    <w:p w:rsidR="00667EE8" w:rsidRDefault="004F7B72" w:rsidP="004F7B7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 Categoria Standard actiuni.</w:t>
      </w:r>
    </w:p>
    <w:p w:rsidR="004F7B72" w:rsidRPr="004F7B72" w:rsidRDefault="004F7B72" w:rsidP="004F7B72">
      <w:pPr>
        <w:autoSpaceDE w:val="0"/>
        <w:autoSpaceDN w:val="0"/>
        <w:adjustRightInd w:val="0"/>
        <w:spacing w:after="0" w:line="240" w:lineRule="auto"/>
        <w:jc w:val="both"/>
        <w:rPr>
          <w:rFonts w:ascii="Times New Roman" w:hAnsi="Times New Roman" w:cs="Times New Roman"/>
          <w:b/>
          <w:bCs/>
          <w:sz w:val="24"/>
          <w:szCs w:val="24"/>
        </w:rPr>
      </w:pPr>
    </w:p>
    <w:p w:rsidR="00667EE8" w:rsidRPr="004F7B72" w:rsidRDefault="00667EE8" w:rsidP="004F7B72">
      <w:pPr>
        <w:autoSpaceDE w:val="0"/>
        <w:autoSpaceDN w:val="0"/>
        <w:adjustRightInd w:val="0"/>
        <w:spacing w:after="0" w:line="240" w:lineRule="auto"/>
        <w:jc w:val="both"/>
        <w:rPr>
          <w:rFonts w:ascii="Times New Roman" w:hAnsi="Times New Roman" w:cs="Times New Roman"/>
          <w:b/>
          <w:bCs/>
          <w:sz w:val="24"/>
          <w:szCs w:val="24"/>
        </w:rPr>
      </w:pPr>
      <w:r w:rsidRPr="004F7B72">
        <w:rPr>
          <w:rFonts w:ascii="Times New Roman" w:hAnsi="Times New Roman" w:cs="Times New Roman"/>
          <w:b/>
          <w:bCs/>
          <w:sz w:val="24"/>
          <w:szCs w:val="24"/>
        </w:rPr>
        <w:t>Cerinte pentru admiterea in Categoria Premium actiuni</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Actiunile care fac obiectul admiterii la tranzactionare in Categoria Premium actiuni trebuie: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a) </w:t>
      </w:r>
      <w:r w:rsidRPr="004F7B72">
        <w:rPr>
          <w:rFonts w:ascii="Times New Roman" w:hAnsi="Times New Roman" w:cs="Times New Roman"/>
          <w:sz w:val="24"/>
          <w:szCs w:val="24"/>
        </w:rPr>
        <w:t>sa fie inregistrate la A.S.F.;</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b) </w:t>
      </w:r>
      <w:r w:rsidRPr="004F7B72">
        <w:rPr>
          <w:rFonts w:ascii="Times New Roman" w:hAnsi="Times New Roman" w:cs="Times New Roman"/>
          <w:sz w:val="24"/>
          <w:szCs w:val="24"/>
        </w:rPr>
        <w:t>sa fie liber transferabile, platite integral, emise in forma dematerializata si evidentiate</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prin inscriere in cont;</w:t>
      </w:r>
    </w:p>
    <w:p w:rsidR="00667EE8"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lastRenderedPageBreak/>
        <w:t xml:space="preserve">c) </w:t>
      </w:r>
      <w:r w:rsidRPr="004F7B72">
        <w:rPr>
          <w:rFonts w:ascii="Times New Roman" w:hAnsi="Times New Roman" w:cs="Times New Roman"/>
          <w:sz w:val="24"/>
          <w:szCs w:val="24"/>
        </w:rPr>
        <w:t>sa fie din aceeasi clasa, iar valoarea free-float-ului sa fie de cel putin 40 milioane Euro sau</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daca a incheiat un contract cu un market maker pentru sustinerea lichiditatii pietei</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actiunilor emise de acel emitent sau daca exista cel putin un market maker inregistrat</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pentru acele actiuni.</w:t>
      </w:r>
    </w:p>
    <w:p w:rsidR="004F7B72" w:rsidRPr="004F7B72" w:rsidRDefault="004F7B72" w:rsidP="004F7B72">
      <w:pPr>
        <w:autoSpaceDE w:val="0"/>
        <w:autoSpaceDN w:val="0"/>
        <w:adjustRightInd w:val="0"/>
        <w:spacing w:after="0" w:line="240" w:lineRule="auto"/>
        <w:jc w:val="both"/>
        <w:rPr>
          <w:rFonts w:ascii="Times New Roman" w:hAnsi="Times New Roman" w:cs="Times New Roman"/>
          <w:sz w:val="24"/>
          <w:szCs w:val="24"/>
        </w:rPr>
      </w:pPr>
    </w:p>
    <w:p w:rsidR="00667EE8" w:rsidRPr="004F7B72" w:rsidRDefault="00667EE8" w:rsidP="004F7B72">
      <w:pPr>
        <w:autoSpaceDE w:val="0"/>
        <w:autoSpaceDN w:val="0"/>
        <w:adjustRightInd w:val="0"/>
        <w:spacing w:after="0" w:line="240" w:lineRule="auto"/>
        <w:jc w:val="both"/>
        <w:rPr>
          <w:rFonts w:ascii="Times New Roman" w:hAnsi="Times New Roman" w:cs="Times New Roman"/>
          <w:b/>
          <w:bCs/>
          <w:sz w:val="24"/>
          <w:szCs w:val="24"/>
        </w:rPr>
      </w:pPr>
      <w:r w:rsidRPr="004F7B72">
        <w:rPr>
          <w:rFonts w:ascii="Times New Roman" w:hAnsi="Times New Roman" w:cs="Times New Roman"/>
          <w:b/>
          <w:bCs/>
          <w:sz w:val="24"/>
          <w:szCs w:val="24"/>
        </w:rPr>
        <w:t>Obligatii ale Emitentul care solicita admiterea actiunilor la tranzactionare in Categoria</w:t>
      </w:r>
      <w:r w:rsidR="004F7B72">
        <w:rPr>
          <w:rFonts w:ascii="Times New Roman" w:hAnsi="Times New Roman" w:cs="Times New Roman"/>
          <w:b/>
          <w:bCs/>
          <w:sz w:val="24"/>
          <w:szCs w:val="24"/>
        </w:rPr>
        <w:t xml:space="preserve"> </w:t>
      </w:r>
      <w:r w:rsidRPr="004F7B72">
        <w:rPr>
          <w:rFonts w:ascii="Times New Roman" w:hAnsi="Times New Roman" w:cs="Times New Roman"/>
          <w:b/>
          <w:bCs/>
          <w:sz w:val="24"/>
          <w:szCs w:val="24"/>
        </w:rPr>
        <w:t>Premium actiuni:</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a) </w:t>
      </w:r>
      <w:r w:rsidRPr="004F7B72">
        <w:rPr>
          <w:rFonts w:ascii="Times New Roman" w:hAnsi="Times New Roman" w:cs="Times New Roman"/>
          <w:sz w:val="24"/>
          <w:szCs w:val="24"/>
        </w:rPr>
        <w:t>sa fie o societate care a incheiat o oferta publica de vanzare de actiuni, in vederea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admiterii la tranzactionare, in baza unui prospect de oferta aprobat de A.S.F. sau care are</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aprobat de catre A.S.F. un prospect intocmit in vederea admiterii la tranzactionare;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b) </w:t>
      </w:r>
      <w:r w:rsidRPr="004F7B72">
        <w:rPr>
          <w:rFonts w:ascii="Times New Roman" w:hAnsi="Times New Roman" w:cs="Times New Roman"/>
          <w:sz w:val="24"/>
          <w:szCs w:val="24"/>
        </w:rPr>
        <w:t>sa indeplineasca conditiile prevazute in Legea 297/2004 la art. 213, alin. 1, lit. a) si c);</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c) </w:t>
      </w:r>
      <w:r w:rsidRPr="004F7B72">
        <w:rPr>
          <w:rFonts w:ascii="Times New Roman" w:hAnsi="Times New Roman" w:cs="Times New Roman"/>
          <w:sz w:val="24"/>
          <w:szCs w:val="24"/>
        </w:rPr>
        <w:t>sa depuna la B.V.B., prin intermediul Societatii initiatoare, toate documentele solicitate</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de B.V.B.;</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d) </w:t>
      </w:r>
      <w:r w:rsidRPr="004F7B72">
        <w:rPr>
          <w:rFonts w:ascii="Times New Roman" w:hAnsi="Times New Roman" w:cs="Times New Roman"/>
          <w:sz w:val="24"/>
          <w:szCs w:val="24"/>
        </w:rPr>
        <w:t>sa plateasca tarifele datorate B.V.B. in conformitate cu regulile acesteia si sa nu aiba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datorii fata de B.V.B.</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e) </w:t>
      </w:r>
      <w:r w:rsidRPr="004F7B72">
        <w:rPr>
          <w:rFonts w:ascii="Times New Roman" w:hAnsi="Times New Roman" w:cs="Times New Roman"/>
          <w:sz w:val="24"/>
          <w:szCs w:val="24"/>
        </w:rPr>
        <w:t>sa desemneze doua persoane care vor mentine legatura permanenta cu B.V.B.;</w:t>
      </w:r>
    </w:p>
    <w:p w:rsidR="00667EE8"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f) </w:t>
      </w:r>
      <w:r w:rsidRPr="004F7B72">
        <w:rPr>
          <w:rFonts w:ascii="Times New Roman" w:hAnsi="Times New Roman" w:cs="Times New Roman"/>
          <w:sz w:val="24"/>
          <w:szCs w:val="24"/>
        </w:rPr>
        <w:t>sa adere la conditiile si termenii Angajamentului de admitere si mentinere la</w:t>
      </w:r>
      <w:r w:rsidR="004F7B72">
        <w:rPr>
          <w:rFonts w:ascii="Times New Roman" w:hAnsi="Times New Roman" w:cs="Times New Roman"/>
          <w:sz w:val="24"/>
          <w:szCs w:val="24"/>
        </w:rPr>
        <w:t xml:space="preserve"> tranzactionare a actiunilor.</w:t>
      </w:r>
    </w:p>
    <w:p w:rsidR="004F7B72" w:rsidRPr="004F7B72" w:rsidRDefault="004F7B72" w:rsidP="004F7B72">
      <w:pPr>
        <w:autoSpaceDE w:val="0"/>
        <w:autoSpaceDN w:val="0"/>
        <w:adjustRightInd w:val="0"/>
        <w:spacing w:after="0" w:line="240" w:lineRule="auto"/>
        <w:jc w:val="both"/>
        <w:rPr>
          <w:rFonts w:ascii="Times New Roman" w:hAnsi="Times New Roman" w:cs="Times New Roman"/>
          <w:sz w:val="24"/>
          <w:szCs w:val="24"/>
        </w:rPr>
      </w:pPr>
    </w:p>
    <w:p w:rsidR="00667EE8" w:rsidRPr="004F7B72" w:rsidRDefault="00667EE8" w:rsidP="004F7B72">
      <w:pPr>
        <w:autoSpaceDE w:val="0"/>
        <w:autoSpaceDN w:val="0"/>
        <w:adjustRightInd w:val="0"/>
        <w:spacing w:after="0" w:line="240" w:lineRule="auto"/>
        <w:jc w:val="both"/>
        <w:rPr>
          <w:rFonts w:ascii="Times New Roman" w:hAnsi="Times New Roman" w:cs="Times New Roman"/>
          <w:b/>
          <w:bCs/>
          <w:sz w:val="24"/>
          <w:szCs w:val="24"/>
        </w:rPr>
      </w:pPr>
      <w:r w:rsidRPr="004F7B72">
        <w:rPr>
          <w:rFonts w:ascii="Times New Roman" w:hAnsi="Times New Roman" w:cs="Times New Roman"/>
          <w:b/>
          <w:bCs/>
          <w:sz w:val="24"/>
          <w:szCs w:val="24"/>
        </w:rPr>
        <w:t>Cerinte pentru admiterea in Categoria Standard actiuni</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Actiunile care fac obiectul admiterii la tranzactionare in Categoria Standard actiuni trebuie: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a) </w:t>
      </w:r>
      <w:r w:rsidRPr="004F7B72">
        <w:rPr>
          <w:rFonts w:ascii="Times New Roman" w:hAnsi="Times New Roman" w:cs="Times New Roman"/>
          <w:sz w:val="24"/>
          <w:szCs w:val="24"/>
        </w:rPr>
        <w:t>sa fie inregistrate la A.S.F.;</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b) </w:t>
      </w:r>
      <w:r w:rsidRPr="004F7B72">
        <w:rPr>
          <w:rFonts w:ascii="Times New Roman" w:hAnsi="Times New Roman" w:cs="Times New Roman"/>
          <w:sz w:val="24"/>
          <w:szCs w:val="24"/>
        </w:rPr>
        <w:t>sa fie liber transferabile, platite integral, emise in forma dematerializata si evidentiate</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prin inscriere in cont;</w:t>
      </w:r>
    </w:p>
    <w:p w:rsidR="00667EE8"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c) </w:t>
      </w:r>
      <w:r w:rsidRPr="004F7B72">
        <w:rPr>
          <w:rFonts w:ascii="Times New Roman" w:hAnsi="Times New Roman" w:cs="Times New Roman"/>
          <w:sz w:val="24"/>
          <w:szCs w:val="24"/>
        </w:rPr>
        <w:t>sa fie din aceeasi clasa, iar nivelul free-float-ului sa fie de cel putin 25%.</w:t>
      </w:r>
    </w:p>
    <w:p w:rsidR="004F7B72" w:rsidRPr="004F7B72" w:rsidRDefault="004F7B72" w:rsidP="004F7B72">
      <w:pPr>
        <w:autoSpaceDE w:val="0"/>
        <w:autoSpaceDN w:val="0"/>
        <w:adjustRightInd w:val="0"/>
        <w:spacing w:after="0" w:line="240" w:lineRule="auto"/>
        <w:jc w:val="both"/>
        <w:rPr>
          <w:rFonts w:ascii="Times New Roman" w:hAnsi="Times New Roman" w:cs="Times New Roman"/>
          <w:sz w:val="24"/>
          <w:szCs w:val="24"/>
        </w:rPr>
      </w:pPr>
    </w:p>
    <w:p w:rsidR="00667EE8" w:rsidRPr="004F7B72" w:rsidRDefault="00667EE8" w:rsidP="004F7B72">
      <w:pPr>
        <w:autoSpaceDE w:val="0"/>
        <w:autoSpaceDN w:val="0"/>
        <w:adjustRightInd w:val="0"/>
        <w:spacing w:after="0" w:line="240" w:lineRule="auto"/>
        <w:jc w:val="both"/>
        <w:rPr>
          <w:rFonts w:ascii="Times New Roman" w:hAnsi="Times New Roman" w:cs="Times New Roman"/>
          <w:b/>
          <w:bCs/>
          <w:sz w:val="24"/>
          <w:szCs w:val="24"/>
        </w:rPr>
      </w:pPr>
      <w:r w:rsidRPr="004F7B72">
        <w:rPr>
          <w:rFonts w:ascii="Times New Roman" w:hAnsi="Times New Roman" w:cs="Times New Roman"/>
          <w:b/>
          <w:bCs/>
          <w:sz w:val="24"/>
          <w:szCs w:val="24"/>
        </w:rPr>
        <w:t>Obligatii ale Emitentul care solicita admiterea actiunilor la tranzactionare in Categoria</w:t>
      </w:r>
      <w:r w:rsidR="004F7B72">
        <w:rPr>
          <w:rFonts w:ascii="Times New Roman" w:hAnsi="Times New Roman" w:cs="Times New Roman"/>
          <w:b/>
          <w:bCs/>
          <w:sz w:val="24"/>
          <w:szCs w:val="24"/>
        </w:rPr>
        <w:t xml:space="preserve"> </w:t>
      </w:r>
      <w:r w:rsidRPr="004F7B72">
        <w:rPr>
          <w:rFonts w:ascii="Times New Roman" w:hAnsi="Times New Roman" w:cs="Times New Roman"/>
          <w:b/>
          <w:bCs/>
          <w:sz w:val="24"/>
          <w:szCs w:val="24"/>
        </w:rPr>
        <w:t>Standard actiuni:</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a) </w:t>
      </w:r>
      <w:r w:rsidRPr="004F7B72">
        <w:rPr>
          <w:rFonts w:ascii="Times New Roman" w:hAnsi="Times New Roman" w:cs="Times New Roman"/>
          <w:sz w:val="24"/>
          <w:szCs w:val="24"/>
        </w:rPr>
        <w:t>sa respecte cumulativ obligatiile - cerintele generale de admitere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 sa fie o societate care a incheiat o oferta publica de vanzare de actiuni, in vederea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admiterii la tranzactionare, in baza unui prospect de oferta aprobat de A.S.F. sau</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care are aprobat de catre A.S.F. un prospect intocmit in vederea admiterii la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tranzactionare;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 sa indeplineasca conditiile prevazute in Legea 297/2004 la art. 213, alin. 1, lit. a) si</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c);</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 sa depuna la B.V.B., prin intermediul Societatii initiatoare, toate documentele</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solicitate de B.V.B.;</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 sa plateasca tarifele datorate B.V.B. in conformitate cu regulile acesteia si sa nu</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aiba datorii fata de B.V.B.</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 sa desemneze doua persoane care vor mentine legatura permanenta cu B.V.B.;</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 sa adere la conditiile si termenii Angajamentului de admitere si mentinere la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tranzactionare a actiunilor;</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b) </w:t>
      </w:r>
      <w:r w:rsidRPr="004F7B72">
        <w:rPr>
          <w:rFonts w:ascii="Times New Roman" w:hAnsi="Times New Roman" w:cs="Times New Roman"/>
          <w:sz w:val="24"/>
          <w:szCs w:val="24"/>
        </w:rPr>
        <w:t>sa indeplineasca una din urmatoarele conditii alternative: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 valoarea capitalurilor proprii din ultimul exercitiu financiar sa fie de cel putin</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echivalentul in lei a 1 milion EURO, calculat la cursul de referinta al B.N.R. din</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data inregistrarii la B.V.B. a cererii de admitere la tranzactionare;</w:t>
      </w:r>
    </w:p>
    <w:p w:rsidR="00667EE8"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 capitalizarea anticipata sa fie de cel putin echivalentul in lei a 1 milion EURO.</w:t>
      </w:r>
    </w:p>
    <w:p w:rsidR="004F7B72" w:rsidRPr="004F7B72" w:rsidRDefault="004F7B72" w:rsidP="004F7B72">
      <w:pPr>
        <w:autoSpaceDE w:val="0"/>
        <w:autoSpaceDN w:val="0"/>
        <w:adjustRightInd w:val="0"/>
        <w:spacing w:after="0" w:line="240" w:lineRule="auto"/>
        <w:jc w:val="both"/>
        <w:rPr>
          <w:rFonts w:ascii="Times New Roman" w:hAnsi="Times New Roman" w:cs="Times New Roman"/>
          <w:sz w:val="24"/>
          <w:szCs w:val="24"/>
        </w:rPr>
      </w:pPr>
    </w:p>
    <w:p w:rsidR="00667EE8" w:rsidRPr="004F7B72" w:rsidRDefault="00667EE8" w:rsidP="007E72C3">
      <w:pPr>
        <w:autoSpaceDE w:val="0"/>
        <w:autoSpaceDN w:val="0"/>
        <w:adjustRightInd w:val="0"/>
        <w:spacing w:after="0" w:line="240" w:lineRule="auto"/>
        <w:ind w:firstLine="720"/>
        <w:jc w:val="both"/>
        <w:rPr>
          <w:rFonts w:ascii="Times New Roman" w:hAnsi="Times New Roman" w:cs="Times New Roman"/>
          <w:b/>
          <w:bCs/>
          <w:sz w:val="28"/>
          <w:szCs w:val="28"/>
        </w:rPr>
      </w:pPr>
      <w:r w:rsidRPr="004F7B72">
        <w:rPr>
          <w:rFonts w:ascii="Times New Roman" w:hAnsi="Times New Roman" w:cs="Times New Roman"/>
          <w:b/>
          <w:bCs/>
          <w:sz w:val="28"/>
          <w:szCs w:val="28"/>
        </w:rPr>
        <w:lastRenderedPageBreak/>
        <w:t>Proceduri privind admiterea la tranzactionare a instrumentelor financiare</w:t>
      </w:r>
    </w:p>
    <w:p w:rsidR="00667EE8" w:rsidRPr="004F7B72" w:rsidRDefault="00667EE8" w:rsidP="004F7B72">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Societatea initiatoare va depune la B.V.B. documentele inainte de a le depune la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A.S.F., insotite de o cerere prealabila de admitere la tranzactionare, in vederea obtinerii</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acordului prealabil, urmand ca in termen de maximum 10 zile de la data depunerii tuturor</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documentelor solicitate de B.V.B. sa fie emis acordul prealabil.</w:t>
      </w:r>
    </w:p>
    <w:p w:rsidR="00667EE8" w:rsidRPr="004F7B72" w:rsidRDefault="00667EE8" w:rsidP="004F7B72">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Pentru situatiile in care este necesar ca prospectul sa fie aprobat de A.S.F., B.V.B. va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putea demara procedura de admitere la tranzactionare a instrumentelor financiare pe baza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documentelor mentionate anterior, urmand ca in termen de cel mult o luna de la data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depunerii tuturor documentelor solicitate de B.V.B., Consiliul Bursei sa adopte o hotarare</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de admitere sau neadmitere a instrumentelor la tranzactionare.</w:t>
      </w:r>
    </w:p>
    <w:p w:rsidR="00667EE8" w:rsidRPr="004F7B72" w:rsidRDefault="00667EE8" w:rsidP="004F7B72">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Consiliul Bursei este singurul organ competent sa decida cu privire la admiterea sau</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neadmiterea instrumentelor financiare ale unui Emitent la tranzactionare pe piata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reglementata la vedere administrata de B.V.B., in baza avizului Comisiei de Admitere la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Tranzactionare.</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Consiliul Bursei este abilitat ca, la propunerea Comisiei de Admitere la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Tranzactionare, prin Hotararea emisa, sa acorde derogari de la obligatia indeplinirii unor</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prevederi referitoare la cerintele de admitere la tranzactionare pe piata reglementata, daca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cerintele respective nu sunt stabilite de Legea nr. 297/2004 si de reglementarile emise de</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C.N.V.M./A.S.F. in aplicarea acesteia si daca in opinia membrilor Consiliului Bursei, va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exista o piata adecvata pentru respectivele actiuni si emitentul este capabil sa indeplineasca</w:t>
      </w:r>
      <w:r w:rsidR="004F7B72">
        <w:rPr>
          <w:rFonts w:ascii="Times New Roman" w:hAnsi="Times New Roman" w:cs="Times New Roman"/>
          <w:sz w:val="24"/>
          <w:szCs w:val="24"/>
        </w:rPr>
        <w:t xml:space="preserve"> </w:t>
      </w:r>
      <w:r w:rsidRPr="004F7B72">
        <w:rPr>
          <w:rFonts w:ascii="Times New Roman" w:hAnsi="Times New Roman" w:cs="Times New Roman"/>
          <w:sz w:val="24"/>
          <w:szCs w:val="24"/>
        </w:rPr>
        <w:t>obligatiile de raportare prevazute in legislatia pietei de capital.</w:t>
      </w:r>
    </w:p>
    <w:p w:rsidR="00667EE8" w:rsidRPr="004F7B72" w:rsidRDefault="00667EE8" w:rsidP="00E62F15">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Indeplinirea setului de cerinte nu atrage intocmai aprobarea cererii de admitere a</w:t>
      </w:r>
      <w:r w:rsidR="00E62F15">
        <w:rPr>
          <w:rFonts w:ascii="Times New Roman" w:hAnsi="Times New Roman" w:cs="Times New Roman"/>
          <w:sz w:val="24"/>
          <w:szCs w:val="24"/>
        </w:rPr>
        <w:t xml:space="preserve"> </w:t>
      </w:r>
      <w:r w:rsidRPr="004F7B72">
        <w:rPr>
          <w:rFonts w:ascii="Times New Roman" w:hAnsi="Times New Roman" w:cs="Times New Roman"/>
          <w:sz w:val="24"/>
          <w:szCs w:val="24"/>
        </w:rPr>
        <w:t>instrumentelor financiare la tranzactionare.</w:t>
      </w:r>
      <w:r w:rsidR="00E62F15">
        <w:rPr>
          <w:rFonts w:ascii="Times New Roman" w:hAnsi="Times New Roman" w:cs="Times New Roman"/>
          <w:sz w:val="24"/>
          <w:szCs w:val="24"/>
        </w:rPr>
        <w:t xml:space="preserve"> </w:t>
      </w:r>
      <w:r w:rsidRPr="004F7B72">
        <w:rPr>
          <w:rFonts w:ascii="Times New Roman" w:hAnsi="Times New Roman" w:cs="Times New Roman"/>
          <w:sz w:val="24"/>
          <w:szCs w:val="24"/>
        </w:rPr>
        <w:t>Sustinerea cererii de admitere la tranzactionare a instrumentelor financiare ale</w:t>
      </w:r>
      <w:r w:rsidR="00E62F15">
        <w:rPr>
          <w:rFonts w:ascii="Times New Roman" w:hAnsi="Times New Roman" w:cs="Times New Roman"/>
          <w:sz w:val="24"/>
          <w:szCs w:val="24"/>
        </w:rPr>
        <w:t xml:space="preserve"> </w:t>
      </w:r>
      <w:r w:rsidRPr="004F7B72">
        <w:rPr>
          <w:rFonts w:ascii="Times New Roman" w:hAnsi="Times New Roman" w:cs="Times New Roman"/>
          <w:sz w:val="24"/>
          <w:szCs w:val="24"/>
        </w:rPr>
        <w:t>respectivului Emitent in fata Comisiei de Admitere la Tranzactionare se face de catre</w:t>
      </w:r>
      <w:r w:rsidR="00E62F15">
        <w:rPr>
          <w:rFonts w:ascii="Times New Roman" w:hAnsi="Times New Roman" w:cs="Times New Roman"/>
          <w:sz w:val="24"/>
          <w:szCs w:val="24"/>
        </w:rPr>
        <w:t xml:space="preserve"> </w:t>
      </w:r>
      <w:r w:rsidRPr="004F7B72">
        <w:rPr>
          <w:rFonts w:ascii="Times New Roman" w:hAnsi="Times New Roman" w:cs="Times New Roman"/>
          <w:sz w:val="24"/>
          <w:szCs w:val="24"/>
        </w:rPr>
        <w:t>Societatea initiatoare si de Emitent sau numai de catre Emitent, dupa caz, prin</w:t>
      </w:r>
      <w:r w:rsidR="00E62F15">
        <w:rPr>
          <w:rFonts w:ascii="Times New Roman" w:hAnsi="Times New Roman" w:cs="Times New Roman"/>
          <w:sz w:val="24"/>
          <w:szCs w:val="24"/>
        </w:rPr>
        <w:t xml:space="preserve"> </w:t>
      </w:r>
      <w:r w:rsidRPr="004F7B72">
        <w:rPr>
          <w:rFonts w:ascii="Times New Roman" w:hAnsi="Times New Roman" w:cs="Times New Roman"/>
          <w:sz w:val="24"/>
          <w:szCs w:val="24"/>
        </w:rPr>
        <w:t>reprezentantul sau legal, care vor fi invitati la respectiva sedinta.</w:t>
      </w:r>
    </w:p>
    <w:p w:rsidR="00667EE8" w:rsidRDefault="00667EE8" w:rsidP="00E62F15">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Hotararea Consiliului Bursei se pune in executare ulterior incheierii de catre Emitent</w:t>
      </w:r>
      <w:r w:rsidR="00E62F15">
        <w:rPr>
          <w:rFonts w:ascii="Times New Roman" w:hAnsi="Times New Roman" w:cs="Times New Roman"/>
          <w:sz w:val="24"/>
          <w:szCs w:val="24"/>
        </w:rPr>
        <w:t xml:space="preserve"> </w:t>
      </w:r>
      <w:r w:rsidRPr="004F7B72">
        <w:rPr>
          <w:rFonts w:ascii="Times New Roman" w:hAnsi="Times New Roman" w:cs="Times New Roman"/>
          <w:sz w:val="24"/>
          <w:szCs w:val="24"/>
        </w:rPr>
        <w:t>a contractului corespunzator cu depozitarul central.</w:t>
      </w:r>
      <w:r w:rsidR="00E62F15">
        <w:rPr>
          <w:rFonts w:ascii="Times New Roman" w:hAnsi="Times New Roman" w:cs="Times New Roman"/>
          <w:sz w:val="24"/>
          <w:szCs w:val="24"/>
        </w:rPr>
        <w:t xml:space="preserve"> </w:t>
      </w:r>
      <w:r w:rsidRPr="004F7B72">
        <w:rPr>
          <w:rFonts w:ascii="Times New Roman" w:hAnsi="Times New Roman" w:cs="Times New Roman"/>
          <w:sz w:val="24"/>
          <w:szCs w:val="24"/>
        </w:rPr>
        <w:t>Emitentul, prin Societatea initiatoare, va transmite B.V.B., in cel mai scurt timp</w:t>
      </w:r>
      <w:r w:rsidR="00E62F15">
        <w:rPr>
          <w:rFonts w:ascii="Times New Roman" w:hAnsi="Times New Roman" w:cs="Times New Roman"/>
          <w:sz w:val="24"/>
          <w:szCs w:val="24"/>
        </w:rPr>
        <w:t xml:space="preserve"> </w:t>
      </w:r>
      <w:r w:rsidRPr="004F7B72">
        <w:rPr>
          <w:rFonts w:ascii="Times New Roman" w:hAnsi="Times New Roman" w:cs="Times New Roman"/>
          <w:sz w:val="24"/>
          <w:szCs w:val="24"/>
        </w:rPr>
        <w:t>posibil, dar nu mai mult de 1 zi lucratoare, orice actualizare cu privire la elementele</w:t>
      </w:r>
      <w:r w:rsidR="00E62F15">
        <w:rPr>
          <w:rFonts w:ascii="Times New Roman" w:hAnsi="Times New Roman" w:cs="Times New Roman"/>
          <w:sz w:val="24"/>
          <w:szCs w:val="24"/>
        </w:rPr>
        <w:t xml:space="preserve"> </w:t>
      </w:r>
      <w:r w:rsidRPr="004F7B72">
        <w:rPr>
          <w:rFonts w:ascii="Times New Roman" w:hAnsi="Times New Roman" w:cs="Times New Roman"/>
          <w:sz w:val="24"/>
          <w:szCs w:val="24"/>
        </w:rPr>
        <w:t>specifice ale unei emisiuni individuale, precum si documentatia aferenta.</w:t>
      </w:r>
    </w:p>
    <w:p w:rsidR="00EF431C" w:rsidRPr="004F7B72" w:rsidRDefault="00EF431C" w:rsidP="00E62F15">
      <w:pPr>
        <w:autoSpaceDE w:val="0"/>
        <w:autoSpaceDN w:val="0"/>
        <w:adjustRightInd w:val="0"/>
        <w:spacing w:after="0" w:line="240" w:lineRule="auto"/>
        <w:ind w:firstLine="720"/>
        <w:jc w:val="both"/>
        <w:rPr>
          <w:rFonts w:ascii="Times New Roman" w:hAnsi="Times New Roman" w:cs="Times New Roman"/>
          <w:sz w:val="24"/>
          <w:szCs w:val="24"/>
        </w:rPr>
      </w:pPr>
    </w:p>
    <w:p w:rsidR="00667EE8" w:rsidRDefault="00667EE8" w:rsidP="007E72C3">
      <w:pPr>
        <w:autoSpaceDE w:val="0"/>
        <w:autoSpaceDN w:val="0"/>
        <w:adjustRightInd w:val="0"/>
        <w:spacing w:after="0" w:line="240" w:lineRule="auto"/>
        <w:ind w:firstLine="720"/>
        <w:jc w:val="both"/>
        <w:rPr>
          <w:rFonts w:ascii="Times New Roman" w:hAnsi="Times New Roman" w:cs="Times New Roman"/>
          <w:b/>
          <w:bCs/>
          <w:sz w:val="28"/>
          <w:szCs w:val="28"/>
        </w:rPr>
      </w:pPr>
      <w:r w:rsidRPr="004F7B72">
        <w:rPr>
          <w:rFonts w:ascii="Times New Roman" w:hAnsi="Times New Roman" w:cs="Times New Roman"/>
          <w:b/>
          <w:bCs/>
          <w:sz w:val="28"/>
          <w:szCs w:val="28"/>
        </w:rPr>
        <w:t>Retragerea de la tranzactionare</w:t>
      </w:r>
    </w:p>
    <w:p w:rsidR="00667EE8" w:rsidRPr="004F7B72" w:rsidRDefault="00667EE8" w:rsidP="007E72C3">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B.V.B. poate propune A.S.F. retragerea de la tranzactionare a actiunilor din</w:t>
      </w:r>
      <w:r w:rsidR="00EF431C">
        <w:rPr>
          <w:rFonts w:ascii="Times New Roman" w:hAnsi="Times New Roman" w:cs="Times New Roman"/>
          <w:sz w:val="24"/>
          <w:szCs w:val="24"/>
        </w:rPr>
        <w:t xml:space="preserve"> </w:t>
      </w:r>
      <w:r w:rsidRPr="004F7B72">
        <w:rPr>
          <w:rFonts w:ascii="Times New Roman" w:hAnsi="Times New Roman" w:cs="Times New Roman"/>
          <w:sz w:val="24"/>
          <w:szCs w:val="24"/>
        </w:rPr>
        <w:t>Categoria Standard actiuni in urmatoarele cazuri:</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a) </w:t>
      </w:r>
      <w:r w:rsidRPr="004F7B72">
        <w:rPr>
          <w:rFonts w:ascii="Times New Roman" w:hAnsi="Times New Roman" w:cs="Times New Roman"/>
          <w:sz w:val="24"/>
          <w:szCs w:val="24"/>
        </w:rPr>
        <w:t>Emitentul nu respecta cel putin una din cerintele de mentinere corespunzatoare</w:t>
      </w:r>
      <w:r w:rsidR="00EF431C">
        <w:rPr>
          <w:rFonts w:ascii="Times New Roman" w:hAnsi="Times New Roman" w:cs="Times New Roman"/>
          <w:sz w:val="24"/>
          <w:szCs w:val="24"/>
        </w:rPr>
        <w:t xml:space="preserve"> </w:t>
      </w:r>
      <w:r w:rsidRPr="004F7B72">
        <w:rPr>
          <w:rFonts w:ascii="Times New Roman" w:hAnsi="Times New Roman" w:cs="Times New Roman"/>
          <w:sz w:val="24"/>
          <w:szCs w:val="24"/>
        </w:rPr>
        <w:t>sectorului si categoriei in care au fost admise la tranzactionare actiunile sale si/sau in opinia</w:t>
      </w:r>
      <w:r w:rsidR="00EF431C">
        <w:rPr>
          <w:rFonts w:ascii="Times New Roman" w:hAnsi="Times New Roman" w:cs="Times New Roman"/>
          <w:sz w:val="24"/>
          <w:szCs w:val="24"/>
        </w:rPr>
        <w:t xml:space="preserve"> </w:t>
      </w:r>
      <w:r w:rsidRPr="004F7B72">
        <w:rPr>
          <w:rFonts w:ascii="Times New Roman" w:hAnsi="Times New Roman" w:cs="Times New Roman"/>
          <w:sz w:val="24"/>
          <w:szCs w:val="24"/>
        </w:rPr>
        <w:t>B.V.B. nu mai poate fi mentinuta sau restabilita o piata ordonata a respectivelor actiuni;</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b) </w:t>
      </w:r>
      <w:r w:rsidRPr="004F7B72">
        <w:rPr>
          <w:rFonts w:ascii="Times New Roman" w:hAnsi="Times New Roman" w:cs="Times New Roman"/>
          <w:sz w:val="24"/>
          <w:szCs w:val="24"/>
        </w:rPr>
        <w:t>Emitentul nu respecta conditiile Angajamentului de admitere si mentinere la</w:t>
      </w:r>
      <w:r w:rsidR="00EF431C">
        <w:rPr>
          <w:rFonts w:ascii="Times New Roman" w:hAnsi="Times New Roman" w:cs="Times New Roman"/>
          <w:sz w:val="24"/>
          <w:szCs w:val="24"/>
        </w:rPr>
        <w:t xml:space="preserve"> </w:t>
      </w:r>
      <w:r w:rsidRPr="004F7B72">
        <w:rPr>
          <w:rFonts w:ascii="Times New Roman" w:hAnsi="Times New Roman" w:cs="Times New Roman"/>
          <w:sz w:val="24"/>
          <w:szCs w:val="24"/>
        </w:rPr>
        <w:t>tranzactionare a actiunilor la B.V.B.;</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c) </w:t>
      </w:r>
      <w:r w:rsidRPr="004F7B72">
        <w:rPr>
          <w:rFonts w:ascii="Times New Roman" w:hAnsi="Times New Roman" w:cs="Times New Roman"/>
          <w:sz w:val="24"/>
          <w:szCs w:val="24"/>
        </w:rPr>
        <w:t>Emitentul nu plateste vreunul din tarifele datorate B.V.B. si mentine aceasta situatie pe o</w:t>
      </w:r>
      <w:r w:rsidR="00EF431C">
        <w:rPr>
          <w:rFonts w:ascii="Times New Roman" w:hAnsi="Times New Roman" w:cs="Times New Roman"/>
          <w:sz w:val="24"/>
          <w:szCs w:val="24"/>
        </w:rPr>
        <w:t xml:space="preserve"> </w:t>
      </w:r>
      <w:r w:rsidRPr="004F7B72">
        <w:rPr>
          <w:rFonts w:ascii="Times New Roman" w:hAnsi="Times New Roman" w:cs="Times New Roman"/>
          <w:sz w:val="24"/>
          <w:szCs w:val="24"/>
        </w:rPr>
        <w:t>perioada mai mare de 2 luni dupa data exigibilitatii tarifului respectiv;</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d) </w:t>
      </w:r>
      <w:r w:rsidRPr="004F7B72">
        <w:rPr>
          <w:rFonts w:ascii="Times New Roman" w:hAnsi="Times New Roman" w:cs="Times New Roman"/>
          <w:sz w:val="24"/>
          <w:szCs w:val="24"/>
        </w:rPr>
        <w:t>Emitentul nu respecta cerintele formulate de catre B.V.B. in Capitolul privind furnizarea</w:t>
      </w:r>
      <w:r w:rsidR="00EF431C">
        <w:rPr>
          <w:rFonts w:ascii="Times New Roman" w:hAnsi="Times New Roman" w:cs="Times New Roman"/>
          <w:sz w:val="24"/>
          <w:szCs w:val="24"/>
        </w:rPr>
        <w:t xml:space="preserve"> </w:t>
      </w:r>
      <w:r w:rsidRPr="004F7B72">
        <w:rPr>
          <w:rFonts w:ascii="Times New Roman" w:hAnsi="Times New Roman" w:cs="Times New Roman"/>
          <w:sz w:val="24"/>
          <w:szCs w:val="24"/>
        </w:rPr>
        <w:t>de informatii;</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lastRenderedPageBreak/>
        <w:t xml:space="preserve">e) </w:t>
      </w:r>
      <w:r w:rsidRPr="004F7B72">
        <w:rPr>
          <w:rFonts w:ascii="Times New Roman" w:hAnsi="Times New Roman" w:cs="Times New Roman"/>
          <w:sz w:val="24"/>
          <w:szCs w:val="24"/>
        </w:rPr>
        <w:t>Emitentul nu intocmeste rapoartele financiare conform principiilor contabile prevazute</w:t>
      </w:r>
      <w:r w:rsidR="00EF431C">
        <w:rPr>
          <w:rFonts w:ascii="Times New Roman" w:hAnsi="Times New Roman" w:cs="Times New Roman"/>
          <w:sz w:val="24"/>
          <w:szCs w:val="24"/>
        </w:rPr>
        <w:t xml:space="preserve"> </w:t>
      </w:r>
      <w:r w:rsidRPr="004F7B72">
        <w:rPr>
          <w:rFonts w:ascii="Times New Roman" w:hAnsi="Times New Roman" w:cs="Times New Roman"/>
          <w:sz w:val="24"/>
          <w:szCs w:val="24"/>
        </w:rPr>
        <w:t>de legislatia in vigoare sau nu se conformeaza altor cerinte prevazute in Cod BVB –</w:t>
      </w:r>
      <w:r w:rsidR="00EF431C">
        <w:rPr>
          <w:rFonts w:ascii="Times New Roman" w:hAnsi="Times New Roman" w:cs="Times New Roman"/>
          <w:sz w:val="24"/>
          <w:szCs w:val="24"/>
        </w:rPr>
        <w:t xml:space="preserve"> </w:t>
      </w:r>
      <w:r w:rsidRPr="004F7B72">
        <w:rPr>
          <w:rFonts w:ascii="Times New Roman" w:hAnsi="Times New Roman" w:cs="Times New Roman"/>
          <w:sz w:val="24"/>
          <w:szCs w:val="24"/>
        </w:rPr>
        <w:t>operator de piata;</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f) </w:t>
      </w:r>
      <w:r w:rsidRPr="004F7B72">
        <w:rPr>
          <w:rFonts w:ascii="Times New Roman" w:hAnsi="Times New Roman" w:cs="Times New Roman"/>
          <w:sz w:val="24"/>
          <w:szCs w:val="24"/>
        </w:rPr>
        <w:t>Emitentul este in procedura de faliment sau dizolvare judiciara;</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g) </w:t>
      </w:r>
      <w:r w:rsidRPr="004F7B72">
        <w:rPr>
          <w:rFonts w:ascii="Times New Roman" w:hAnsi="Times New Roman" w:cs="Times New Roman"/>
          <w:sz w:val="24"/>
          <w:szCs w:val="24"/>
        </w:rPr>
        <w:t>Emitentul participa la o fuziune prin absorbtie in calitate de absorbit;</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h) </w:t>
      </w:r>
      <w:r w:rsidRPr="004F7B72">
        <w:rPr>
          <w:rFonts w:ascii="Times New Roman" w:hAnsi="Times New Roman" w:cs="Times New Roman"/>
          <w:sz w:val="24"/>
          <w:szCs w:val="24"/>
        </w:rPr>
        <w:t>in alte situatii motivate.</w:t>
      </w:r>
    </w:p>
    <w:p w:rsidR="00667EE8"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Retragerea actiunilor de pe piata reglementata la initiativa emitentului se poate face</w:t>
      </w:r>
      <w:r w:rsidR="00EF431C">
        <w:rPr>
          <w:rFonts w:ascii="Times New Roman" w:hAnsi="Times New Roman" w:cs="Times New Roman"/>
          <w:sz w:val="24"/>
          <w:szCs w:val="24"/>
        </w:rPr>
        <w:t xml:space="preserve"> </w:t>
      </w:r>
      <w:r w:rsidRPr="004F7B72">
        <w:rPr>
          <w:rFonts w:ascii="Times New Roman" w:hAnsi="Times New Roman" w:cs="Times New Roman"/>
          <w:sz w:val="24"/>
          <w:szCs w:val="24"/>
        </w:rPr>
        <w:t>numai prin oferta publica de preluare adresata tuturor actionarilor, daca actionarul</w:t>
      </w:r>
      <w:r w:rsidR="00EF431C">
        <w:rPr>
          <w:rFonts w:ascii="Times New Roman" w:hAnsi="Times New Roman" w:cs="Times New Roman"/>
          <w:sz w:val="24"/>
          <w:szCs w:val="24"/>
        </w:rPr>
        <w:t xml:space="preserve"> </w:t>
      </w:r>
      <w:r w:rsidRPr="004F7B72">
        <w:rPr>
          <w:rFonts w:ascii="Times New Roman" w:hAnsi="Times New Roman" w:cs="Times New Roman"/>
          <w:sz w:val="24"/>
          <w:szCs w:val="24"/>
        </w:rPr>
        <w:t>majoritar a obtinut astfel cel putin 95% din drepturile de vot sau a achizitionat, in cadrul</w:t>
      </w:r>
      <w:r w:rsidR="00EF431C">
        <w:rPr>
          <w:rFonts w:ascii="Times New Roman" w:hAnsi="Times New Roman" w:cs="Times New Roman"/>
          <w:sz w:val="24"/>
          <w:szCs w:val="24"/>
        </w:rPr>
        <w:t xml:space="preserve"> </w:t>
      </w:r>
      <w:r w:rsidRPr="004F7B72">
        <w:rPr>
          <w:rFonts w:ascii="Times New Roman" w:hAnsi="Times New Roman" w:cs="Times New Roman"/>
          <w:sz w:val="24"/>
          <w:szCs w:val="24"/>
        </w:rPr>
        <w:t>ofertei, actiuni reprezentand mai mult de 90% din cele vizate in cadrul ofertei si daca s-a</w:t>
      </w:r>
      <w:r w:rsidR="00EF431C">
        <w:rPr>
          <w:rFonts w:ascii="Times New Roman" w:hAnsi="Times New Roman" w:cs="Times New Roman"/>
          <w:sz w:val="24"/>
          <w:szCs w:val="24"/>
        </w:rPr>
        <w:t xml:space="preserve"> </w:t>
      </w:r>
      <w:r w:rsidRPr="004F7B72">
        <w:rPr>
          <w:rFonts w:ascii="Times New Roman" w:hAnsi="Times New Roman" w:cs="Times New Roman"/>
          <w:sz w:val="24"/>
          <w:szCs w:val="24"/>
        </w:rPr>
        <w:t>conformat prevederilor art. 206-207 din Legea nr. 297/2004.</w:t>
      </w:r>
    </w:p>
    <w:p w:rsidR="00EF431C" w:rsidRPr="004F7B72" w:rsidRDefault="00EF431C" w:rsidP="004F7B72">
      <w:pPr>
        <w:autoSpaceDE w:val="0"/>
        <w:autoSpaceDN w:val="0"/>
        <w:adjustRightInd w:val="0"/>
        <w:spacing w:after="0" w:line="240" w:lineRule="auto"/>
        <w:jc w:val="both"/>
        <w:rPr>
          <w:rFonts w:ascii="Times New Roman" w:hAnsi="Times New Roman" w:cs="Times New Roman"/>
          <w:sz w:val="24"/>
          <w:szCs w:val="24"/>
        </w:rPr>
      </w:pPr>
    </w:p>
    <w:p w:rsidR="00667EE8" w:rsidRPr="004F7B72" w:rsidRDefault="00667EE8" w:rsidP="007E72C3">
      <w:pPr>
        <w:autoSpaceDE w:val="0"/>
        <w:autoSpaceDN w:val="0"/>
        <w:adjustRightInd w:val="0"/>
        <w:spacing w:after="0" w:line="240" w:lineRule="auto"/>
        <w:ind w:firstLine="720"/>
        <w:jc w:val="both"/>
        <w:rPr>
          <w:rFonts w:ascii="Times New Roman" w:hAnsi="Times New Roman" w:cs="Times New Roman"/>
          <w:b/>
          <w:bCs/>
          <w:sz w:val="28"/>
          <w:szCs w:val="28"/>
        </w:rPr>
      </w:pPr>
      <w:r w:rsidRPr="004F7B72">
        <w:rPr>
          <w:rFonts w:ascii="Times New Roman" w:hAnsi="Times New Roman" w:cs="Times New Roman"/>
          <w:b/>
          <w:bCs/>
          <w:sz w:val="28"/>
          <w:szCs w:val="28"/>
        </w:rPr>
        <w:t>Furnizarea de informatii de catre Emitent</w:t>
      </w:r>
    </w:p>
    <w:p w:rsidR="00667EE8" w:rsidRPr="004F7B72" w:rsidRDefault="00667EE8" w:rsidP="007E72C3">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Emitentul va respecta atat cerintele de raportare stabilite prin reglementarile emise</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de catre ASF/C.N.V.M. in vigoare cat si pe cele stabilite prin Codul BVB – operator de piata</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Furnizarea informatiilor privind actele sau faptele care pot direct sau indirect afecta</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 xml:space="preserve">pretul instrumentelor financiare trebuie sa fie subiectul unui comunicat/raport </w:t>
      </w:r>
      <w:r w:rsidR="007E72C3">
        <w:rPr>
          <w:rFonts w:ascii="Times New Roman" w:hAnsi="Times New Roman" w:cs="Times New Roman"/>
          <w:sz w:val="24"/>
          <w:szCs w:val="24"/>
        </w:rPr>
        <w:t xml:space="preserve">current </w:t>
      </w:r>
      <w:r w:rsidRPr="004F7B72">
        <w:rPr>
          <w:rFonts w:ascii="Times New Roman" w:hAnsi="Times New Roman" w:cs="Times New Roman"/>
          <w:sz w:val="24"/>
          <w:szCs w:val="24"/>
        </w:rPr>
        <w:t>transmis catre B.V.B. si ASF inaintea oricarui anunt destinat informarii publicului sau unei</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terte parti care nu este obligata sa pastreze caracterul confidential al acestora, in</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conformitate cu prevederile legale in vigoare.</w:t>
      </w:r>
    </w:p>
    <w:p w:rsidR="00667EE8" w:rsidRPr="004F7B72" w:rsidRDefault="00667EE8" w:rsidP="007E72C3">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Informatiile vor fi transmise B.V.B. si ASF cat mai curand posibil, in cel mult 24 de</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ore de la producerea respectivului eveniment, respectand atat limitele sau intervalele de</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 xml:space="preserve">timp stabilite prin Codul BVB – operator de piata, cat si regimul de publicare in </w:t>
      </w:r>
      <w:r w:rsidR="007E72C3">
        <w:rPr>
          <w:rFonts w:ascii="Times New Roman" w:hAnsi="Times New Roman" w:cs="Times New Roman"/>
          <w:sz w:val="24"/>
          <w:szCs w:val="24"/>
        </w:rPr>
        <w:t xml:space="preserve">material </w:t>
      </w:r>
      <w:r w:rsidRPr="004F7B72">
        <w:rPr>
          <w:rFonts w:ascii="Times New Roman" w:hAnsi="Times New Roman" w:cs="Times New Roman"/>
          <w:sz w:val="24"/>
          <w:szCs w:val="24"/>
        </w:rPr>
        <w:t>rapoartelor curente.</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Emitentul va transmite B.V.B. rapoarte trimestriale, semestriale, anuale precum si</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orice alte rapoarte solicitate in mod periodic de catre B.V.B.</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Emitentul va transmite B.V.B. toate rapoartele, documentele si comunicatele stabilite</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atat prin Codul BVB – operator de piata cat si prin reglementarile legale in vigoare, in</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format electronic, sub semnatura electronica extinsa, in conformitate cu prevederile legale</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in vigoare</w:t>
      </w:r>
      <w:r w:rsidRPr="004F7B72">
        <w:rPr>
          <w:rFonts w:ascii="Times New Roman" w:hAnsi="Times New Roman" w:cs="Times New Roman"/>
          <w:b/>
          <w:bCs/>
          <w:sz w:val="24"/>
          <w:szCs w:val="24"/>
        </w:rPr>
        <w:t xml:space="preserve">. </w:t>
      </w:r>
      <w:r w:rsidRPr="004F7B72">
        <w:rPr>
          <w:rFonts w:ascii="Times New Roman" w:hAnsi="Times New Roman" w:cs="Times New Roman"/>
          <w:sz w:val="24"/>
          <w:szCs w:val="24"/>
        </w:rPr>
        <w:t>In cazul in care exista motive intemeiate sau circumstante exceptionale si nu</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poate fi folosita transmisia sub semnatura electronica, aceste informatii vor fi transmise</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prin e-mail, fax, posta sau curier, pe suport de hartie.</w:t>
      </w:r>
    </w:p>
    <w:p w:rsidR="00667EE8" w:rsidRPr="004F7B72" w:rsidRDefault="00667EE8" w:rsidP="007E72C3">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Emitentul va transmite B.V.B. la inceputul fiecarui an calendaristic, in termen de 30</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de zile de la sfarsitul anului anterior, calendarul financiar care va contine datele</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calendaristice sau perioadele de timp stabilite pentru:</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a) </w:t>
      </w:r>
      <w:r w:rsidRPr="004F7B72">
        <w:rPr>
          <w:rFonts w:ascii="Times New Roman" w:hAnsi="Times New Roman" w:cs="Times New Roman"/>
          <w:sz w:val="24"/>
          <w:szCs w:val="24"/>
        </w:rPr>
        <w:t>transmiterea/publicarea rezultatelor financiare anuale preliminare;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b) </w:t>
      </w:r>
      <w:r w:rsidRPr="004F7B72">
        <w:rPr>
          <w:rFonts w:ascii="Times New Roman" w:hAnsi="Times New Roman" w:cs="Times New Roman"/>
          <w:sz w:val="24"/>
          <w:szCs w:val="24"/>
        </w:rPr>
        <w:t>A.G.A. care va aproba situatiile financiare anuale;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c) </w:t>
      </w:r>
      <w:r w:rsidRPr="004F7B72">
        <w:rPr>
          <w:rFonts w:ascii="Times New Roman" w:hAnsi="Times New Roman" w:cs="Times New Roman"/>
          <w:sz w:val="24"/>
          <w:szCs w:val="24"/>
        </w:rPr>
        <w:t>transmiterea/publicarea raportului anual, semestrial si trimestrial (I si III)/situatiilor</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fianciare anuale, semestriale si trimestriale;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d) </w:t>
      </w:r>
      <w:r w:rsidRPr="004F7B72">
        <w:rPr>
          <w:rFonts w:ascii="Times New Roman" w:hAnsi="Times New Roman" w:cs="Times New Roman"/>
          <w:sz w:val="24"/>
          <w:szCs w:val="24"/>
        </w:rPr>
        <w:t>intalnirile cu presa, analistii financiari, consultantii de investitii, intermediarii si</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investitorii pentru prezentarea rezultatelor financiare, dupa caz;</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In cazul in care Emitentul va specifica perioade de timp in calendarul sau, acesta va</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transmite datele calendaristice pentru desfasurarea respectivelor evenimente, in cel mai</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scurt timp de la stabilirea acestora, la fel ca si orice alta modificare care poate surveni</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ulterior.</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Emitentul va publica si mentine pe pagina web proprie calendarul de comunicare</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financiara.</w:t>
      </w:r>
    </w:p>
    <w:p w:rsidR="00667EE8" w:rsidRPr="004F7B72" w:rsidRDefault="00667EE8" w:rsidP="007E72C3">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Emitentul va transmite B.V.B., in termen de cel mult 120 de zile de la incheierea</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perioadei de raportare, Raportul Anual intocmit in conformitate cu reglementarile in</w:t>
      </w:r>
      <w:r w:rsidR="007E72C3">
        <w:rPr>
          <w:rFonts w:ascii="Times New Roman" w:hAnsi="Times New Roman" w:cs="Times New Roman"/>
          <w:sz w:val="24"/>
          <w:szCs w:val="24"/>
        </w:rPr>
        <w:t xml:space="preserve"> </w:t>
      </w:r>
      <w:r w:rsidRPr="004F7B72">
        <w:rPr>
          <w:rFonts w:ascii="Times New Roman" w:hAnsi="Times New Roman" w:cs="Times New Roman"/>
          <w:sz w:val="24"/>
          <w:szCs w:val="24"/>
        </w:rPr>
        <w:t>materie emise de catre ASF.</w:t>
      </w:r>
    </w:p>
    <w:p w:rsidR="00667EE8" w:rsidRPr="004F7B72" w:rsidRDefault="00667EE8" w:rsidP="00B85F98">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lastRenderedPageBreak/>
        <w:t>Emitentul va transmite B.V.B., in termen de cel mult 45 de zile de la incheierea</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perioadei de raportare, Raportul Semestrial intocmit in conformitate cu reglementarile in</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materie emise de catre ASF/CNVM.</w:t>
      </w:r>
    </w:p>
    <w:p w:rsidR="00667EE8" w:rsidRDefault="00667EE8" w:rsidP="00B85F98">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Emitentul va transmite B.V.B., in termen de cel mult 45 de zile de la incheierea</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perioadei de raportare, Raportul Trimestrial pentru primul si cel de al III-lea trimestru,</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intocmit in conformitate cu reglementarile in materie emise de catre ASF/CNVM.</w:t>
      </w:r>
    </w:p>
    <w:p w:rsidR="00B85F98" w:rsidRPr="004F7B72" w:rsidRDefault="00B85F98" w:rsidP="00B85F98">
      <w:pPr>
        <w:autoSpaceDE w:val="0"/>
        <w:autoSpaceDN w:val="0"/>
        <w:adjustRightInd w:val="0"/>
        <w:spacing w:after="0" w:line="240" w:lineRule="auto"/>
        <w:ind w:firstLine="720"/>
        <w:jc w:val="both"/>
        <w:rPr>
          <w:rFonts w:ascii="Times New Roman" w:hAnsi="Times New Roman" w:cs="Times New Roman"/>
          <w:sz w:val="24"/>
          <w:szCs w:val="24"/>
        </w:rPr>
      </w:pPr>
    </w:p>
    <w:p w:rsidR="00667EE8" w:rsidRPr="004F7B72" w:rsidRDefault="00667EE8" w:rsidP="008C25D5">
      <w:pPr>
        <w:autoSpaceDE w:val="0"/>
        <w:autoSpaceDN w:val="0"/>
        <w:adjustRightInd w:val="0"/>
        <w:spacing w:after="0" w:line="240" w:lineRule="auto"/>
        <w:ind w:firstLine="720"/>
        <w:jc w:val="both"/>
        <w:rPr>
          <w:rFonts w:ascii="Times New Roman" w:hAnsi="Times New Roman" w:cs="Times New Roman"/>
          <w:b/>
          <w:bCs/>
          <w:sz w:val="24"/>
          <w:szCs w:val="24"/>
        </w:rPr>
      </w:pPr>
      <w:r w:rsidRPr="004F7B72">
        <w:rPr>
          <w:rFonts w:ascii="Times New Roman" w:hAnsi="Times New Roman" w:cs="Times New Roman"/>
          <w:b/>
          <w:bCs/>
          <w:sz w:val="24"/>
          <w:szCs w:val="24"/>
        </w:rPr>
        <w:t>Furnizarea continua a informatiei se refera, fara ca enumerarea sa fie limitativa, la</w:t>
      </w:r>
      <w:r w:rsidR="00B85F98">
        <w:rPr>
          <w:rFonts w:ascii="Times New Roman" w:hAnsi="Times New Roman" w:cs="Times New Roman"/>
          <w:b/>
          <w:bCs/>
          <w:sz w:val="24"/>
          <w:szCs w:val="24"/>
        </w:rPr>
        <w:t xml:space="preserve"> </w:t>
      </w:r>
      <w:r w:rsidRPr="004F7B72">
        <w:rPr>
          <w:rFonts w:ascii="Times New Roman" w:hAnsi="Times New Roman" w:cs="Times New Roman"/>
          <w:b/>
          <w:bCs/>
          <w:sz w:val="24"/>
          <w:szCs w:val="24"/>
        </w:rPr>
        <w:t>urmatoarele: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a) </w:t>
      </w:r>
      <w:r w:rsidRPr="004F7B72">
        <w:rPr>
          <w:rFonts w:ascii="Times New Roman" w:hAnsi="Times New Roman" w:cs="Times New Roman"/>
          <w:sz w:val="24"/>
          <w:szCs w:val="24"/>
        </w:rPr>
        <w:t>informatiile privilegiate prevazute la art. 226 alin. 1 din Legea 297/2004, precum si in</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reglementarile C.N.V.M./A.S.F. incidente;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b) </w:t>
      </w:r>
      <w:r w:rsidRPr="004F7B72">
        <w:rPr>
          <w:rFonts w:ascii="Times New Roman" w:hAnsi="Times New Roman" w:cs="Times New Roman"/>
          <w:sz w:val="24"/>
          <w:szCs w:val="24"/>
        </w:rPr>
        <w:t>informatiile prevazute in Legea 297/2004, cu privire la orice noi evenimente aparute în</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activitatea acesteia, care nu au fost aduse la cunostinta acestuia si care pot conduce la</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modificari ale pretului actiunilor, datorita efectului acestor evenimente asupra situatiei</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patrimoniale si financiare sau asupra activitatii emitentului în ansamblu, precum si</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informatiile din reglementarile C.N.V.M. /A.S.F. incidente;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b1) </w:t>
      </w:r>
      <w:r w:rsidRPr="004F7B72">
        <w:rPr>
          <w:rFonts w:ascii="Times New Roman" w:hAnsi="Times New Roman" w:cs="Times New Roman"/>
          <w:sz w:val="24"/>
          <w:szCs w:val="24"/>
        </w:rPr>
        <w:t>informatii detaliate cu privire la orice situatie de nerespectare a prevederilor Codului</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de Guvernanta Corporativa al B.V.B.</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c) </w:t>
      </w:r>
      <w:r w:rsidRPr="004F7B72">
        <w:rPr>
          <w:rFonts w:ascii="Times New Roman" w:hAnsi="Times New Roman" w:cs="Times New Roman"/>
          <w:sz w:val="24"/>
          <w:szCs w:val="24"/>
        </w:rPr>
        <w:t>aparitia oricarui factor de natura financiara, organizational, legal, de mediu sau alt factor</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natural care ar putea afecta semnificativ functionarea sau activitatea unui Emitent, pozitia</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financiara sau profitul/pierderea exercitiului financiar;</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d) </w:t>
      </w:r>
      <w:r w:rsidRPr="004F7B72">
        <w:rPr>
          <w:rFonts w:ascii="Times New Roman" w:hAnsi="Times New Roman" w:cs="Times New Roman"/>
          <w:sz w:val="24"/>
          <w:szCs w:val="24"/>
        </w:rPr>
        <w:t>orice modificare a obiectivelor sau a strategiei de afaceri, ale planurilor de investitii sau a</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obiectivelor de dezvoltare care ar putea influenta semnificativ functionarea sau activitatea</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Emitentului;</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e) </w:t>
      </w:r>
      <w:r w:rsidRPr="004F7B72">
        <w:rPr>
          <w:rFonts w:ascii="Times New Roman" w:hAnsi="Times New Roman" w:cs="Times New Roman"/>
          <w:sz w:val="24"/>
          <w:szCs w:val="24"/>
        </w:rPr>
        <w:t>orice actiune introdusa in justitie impotriva unei hotarari A.G.A./C.A./C.S./directorat,</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respectiv opozitie inregistrata la O.R.C.;</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f) </w:t>
      </w:r>
      <w:r w:rsidRPr="004F7B72">
        <w:rPr>
          <w:rFonts w:ascii="Times New Roman" w:hAnsi="Times New Roman" w:cs="Times New Roman"/>
          <w:sz w:val="24"/>
          <w:szCs w:val="24"/>
        </w:rPr>
        <w:t>orice diviziune, consolidare, reclasificare a valorilor mobiliare sau orice schimbare</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referitoare la drepturile legate de valorile mobiliare/instrumentele financiare emise;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g) </w:t>
      </w:r>
      <w:r w:rsidRPr="004F7B72">
        <w:rPr>
          <w:rFonts w:ascii="Times New Roman" w:hAnsi="Times New Roman" w:cs="Times New Roman"/>
          <w:sz w:val="24"/>
          <w:szCs w:val="24"/>
        </w:rPr>
        <w:t>orice decizie referitoare la o noua emisiune de instrumente financiare;</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h) </w:t>
      </w:r>
      <w:r w:rsidRPr="004F7B72">
        <w:rPr>
          <w:rFonts w:ascii="Times New Roman" w:hAnsi="Times New Roman" w:cs="Times New Roman"/>
          <w:sz w:val="24"/>
          <w:szCs w:val="24"/>
        </w:rPr>
        <w:t>orice decizie de schimbare a persoanelor membre ale organelor de conducere, control</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sau supraveghere ale Emitentului;</w:t>
      </w:r>
    </w:p>
    <w:p w:rsidR="00667EE8" w:rsidRPr="004F7B72" w:rsidRDefault="00667EE8"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i) </w:t>
      </w:r>
      <w:r w:rsidRPr="004F7B72">
        <w:rPr>
          <w:rFonts w:ascii="Times New Roman" w:hAnsi="Times New Roman" w:cs="Times New Roman"/>
          <w:sz w:val="24"/>
          <w:szCs w:val="24"/>
        </w:rPr>
        <w:t>orice hotarare judecatoreasca cu privire la inghetarea conturilor Emitentului, la initierea</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procesului de reorganizare judiciara, de lichidare sau faliment, sau orice act al unei</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autoritati publice care ar avea o influenta majora asupra activitatii Emitentului;</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j) </w:t>
      </w:r>
      <w:r w:rsidRPr="004F7B72">
        <w:rPr>
          <w:rFonts w:ascii="Times New Roman" w:hAnsi="Times New Roman" w:cs="Times New Roman"/>
          <w:sz w:val="24"/>
          <w:szCs w:val="24"/>
        </w:rPr>
        <w:t>orice actiune in justitie impotriva Emitentului sau a persoanelor implicate, care ar putea</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influenta pretul sau decizia de a investi in instrumentele financiare ale respectivului</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Emitent;</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k) </w:t>
      </w:r>
      <w:r w:rsidRPr="004F7B72">
        <w:rPr>
          <w:rFonts w:ascii="Times New Roman" w:hAnsi="Times New Roman" w:cs="Times New Roman"/>
          <w:sz w:val="24"/>
          <w:szCs w:val="24"/>
        </w:rPr>
        <w:t>orice schimbare semnificativa in structura personalului si orice conflict major de munca;</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l) </w:t>
      </w:r>
      <w:r w:rsidRPr="004F7B72">
        <w:rPr>
          <w:rFonts w:ascii="Times New Roman" w:hAnsi="Times New Roman" w:cs="Times New Roman"/>
          <w:sz w:val="24"/>
          <w:szCs w:val="24"/>
        </w:rPr>
        <w:t>situatiile de neplata, legate de finantari sau alte contracte sau intelegeri, care pot sau nu</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reprezenta sursa unui potential conflict;</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m) </w:t>
      </w:r>
      <w:r w:rsidRPr="004F7B72">
        <w:rPr>
          <w:rFonts w:ascii="Times New Roman" w:hAnsi="Times New Roman" w:cs="Times New Roman"/>
          <w:sz w:val="24"/>
          <w:szCs w:val="24"/>
        </w:rPr>
        <w:t>revocarea sau anularea liniilor de credit acordate de una sau mai multe banci;</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n) </w:t>
      </w:r>
      <w:r w:rsidRPr="004F7B72">
        <w:rPr>
          <w:rFonts w:ascii="Times New Roman" w:hAnsi="Times New Roman" w:cs="Times New Roman"/>
          <w:sz w:val="24"/>
          <w:szCs w:val="24"/>
        </w:rPr>
        <w:t>initierea procedurii de insolventa a principalilor debitori;</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o) </w:t>
      </w:r>
      <w:r w:rsidRPr="004F7B72">
        <w:rPr>
          <w:rFonts w:ascii="Times New Roman" w:hAnsi="Times New Roman" w:cs="Times New Roman"/>
          <w:sz w:val="24"/>
          <w:szCs w:val="24"/>
        </w:rPr>
        <w:t>primirea unor oferte de cumparare pentru activele importante/semnificative din</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patrimoniu;</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p) </w:t>
      </w:r>
      <w:r w:rsidRPr="004F7B72">
        <w:rPr>
          <w:rFonts w:ascii="Times New Roman" w:hAnsi="Times New Roman" w:cs="Times New Roman"/>
          <w:sz w:val="24"/>
          <w:szCs w:val="24"/>
        </w:rPr>
        <w:t>noi licente, patente, brevete de inventii obtinute;</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q) </w:t>
      </w:r>
      <w:r w:rsidRPr="004F7B72">
        <w:rPr>
          <w:rFonts w:ascii="Times New Roman" w:hAnsi="Times New Roman" w:cs="Times New Roman"/>
          <w:sz w:val="24"/>
          <w:szCs w:val="24"/>
        </w:rPr>
        <w:t>modificari ale profitului/pierderii previzionate;</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lastRenderedPageBreak/>
        <w:t xml:space="preserve">r) </w:t>
      </w:r>
      <w:r w:rsidRPr="004F7B72">
        <w:rPr>
          <w:rFonts w:ascii="Times New Roman" w:hAnsi="Times New Roman" w:cs="Times New Roman"/>
          <w:sz w:val="24"/>
          <w:szCs w:val="24"/>
        </w:rPr>
        <w:t>sinteza comentariilor, interviurilor persoanelor membre ale organelor de conducere, de</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control sau de supraveghere ale Emitentului privind previziuni si obiective cantitative</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referitoare la activitatea desfasurata;</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s) </w:t>
      </w:r>
      <w:r w:rsidRPr="004F7B72">
        <w:rPr>
          <w:rFonts w:ascii="Times New Roman" w:hAnsi="Times New Roman" w:cs="Times New Roman"/>
          <w:sz w:val="24"/>
          <w:szCs w:val="24"/>
        </w:rPr>
        <w:t>orice alte acte sau fapte ce pot completa cazurile enumerate anterior si care pot avea ca</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efect influentarea pretului sau a deciziei de a investi in respectivele instrumente financiare</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ale Emitentului.</w:t>
      </w:r>
    </w:p>
    <w:p w:rsidR="00EC5377" w:rsidRDefault="00EC5377" w:rsidP="00B85F98">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Emitentul are obligatia de a transmite B.V.B. informatiile prevazute mai sus, cat mai</w:t>
      </w:r>
      <w:r w:rsidR="00B85F98">
        <w:rPr>
          <w:rFonts w:ascii="Times New Roman" w:hAnsi="Times New Roman" w:cs="Times New Roman"/>
          <w:sz w:val="24"/>
          <w:szCs w:val="24"/>
        </w:rPr>
        <w:t xml:space="preserve"> </w:t>
      </w:r>
      <w:r w:rsidRPr="004F7B72">
        <w:rPr>
          <w:rFonts w:ascii="Times New Roman" w:hAnsi="Times New Roman" w:cs="Times New Roman"/>
          <w:sz w:val="24"/>
          <w:szCs w:val="24"/>
        </w:rPr>
        <w:t>curand posibil, dar nu mai tarziu de 24 de ore de la producerea respectivului eveniment.</w:t>
      </w:r>
    </w:p>
    <w:p w:rsidR="00B85F98" w:rsidRPr="004F7B72" w:rsidRDefault="00B85F98" w:rsidP="00B85F98">
      <w:pPr>
        <w:autoSpaceDE w:val="0"/>
        <w:autoSpaceDN w:val="0"/>
        <w:adjustRightInd w:val="0"/>
        <w:spacing w:after="0" w:line="240" w:lineRule="auto"/>
        <w:ind w:firstLine="720"/>
        <w:jc w:val="both"/>
        <w:rPr>
          <w:rFonts w:ascii="Times New Roman" w:hAnsi="Times New Roman" w:cs="Times New Roman"/>
          <w:sz w:val="24"/>
          <w:szCs w:val="24"/>
        </w:rPr>
      </w:pPr>
    </w:p>
    <w:p w:rsidR="00EC5377" w:rsidRPr="004F7B72" w:rsidRDefault="00EC5377" w:rsidP="003B44D4">
      <w:pPr>
        <w:autoSpaceDE w:val="0"/>
        <w:autoSpaceDN w:val="0"/>
        <w:adjustRightInd w:val="0"/>
        <w:spacing w:after="0" w:line="240" w:lineRule="auto"/>
        <w:ind w:firstLine="720"/>
        <w:jc w:val="both"/>
        <w:rPr>
          <w:rFonts w:ascii="Times New Roman" w:hAnsi="Times New Roman" w:cs="Times New Roman"/>
          <w:b/>
          <w:bCs/>
          <w:sz w:val="28"/>
          <w:szCs w:val="28"/>
        </w:rPr>
      </w:pPr>
      <w:r w:rsidRPr="004F7B72">
        <w:rPr>
          <w:rFonts w:ascii="Times New Roman" w:hAnsi="Times New Roman" w:cs="Times New Roman"/>
          <w:b/>
          <w:bCs/>
          <w:sz w:val="28"/>
          <w:szCs w:val="28"/>
        </w:rPr>
        <w:t>Alte obligatii de raportare</w:t>
      </w:r>
    </w:p>
    <w:p w:rsidR="00EC5377" w:rsidRPr="004F7B72" w:rsidRDefault="00EC5377" w:rsidP="003B44D4">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Emitentul va transmite B.V.B. comunicatele sau rapoartele privind activitatile de</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stabilizare a pretului valorilor mobiliare emise, pe care le va intocmi si publica in</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conformitate cu prevederile reglementarilor in materie incidente.</w:t>
      </w:r>
    </w:p>
    <w:p w:rsidR="00EC5377" w:rsidRPr="004F7B72" w:rsidRDefault="00EC5377" w:rsidP="003B44D4">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Emitentul va transmite B.V.B. comunicatele sau rapoartele privind programele de</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rascumparare a actiunilor, pe care le va intocmi si publica in conformitate cu prevederile</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reglementarilor in materie.</w:t>
      </w:r>
    </w:p>
    <w:p w:rsidR="00EC5377" w:rsidRPr="004F7B72" w:rsidRDefault="00EC5377" w:rsidP="003B44D4">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In cazul modificarilor aduse Actului constitutiv, Emitentul va transmite B.V.B., in</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termen de 7 zile lucratoare de la data depunerii la O.R.C., forma actualizata care va contine</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toate modificarile la zi ale acestui document (format electronic).</w:t>
      </w:r>
    </w:p>
    <w:p w:rsidR="00667EE8" w:rsidRPr="004F7B72" w:rsidRDefault="00EC5377" w:rsidP="003B44D4">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Emitentul va transmite, in termen de cel mult 3 zile lucratoare, comunicatul privind</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informarea primita potrivit art. 228 alin. 1 din Legea 297/2004, in cazul operatiunilor de</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achizitie sau vânzare a valorilor mobiliare emise de o societate care fac ca drepturile de vot</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detinute de o persoana sa atinga, sa depaseasca sau sa scada sub unul din pragurile de 5%,</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10%, 20%, 33%, 50%, 75% sau 90% din totalul drepturilor de vot, persoana respectiva are</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obligatia sa informeze, în maximum 3 zile lucratoare de la momentul luarii la cunostinta a</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respectivei operatiuni, în mod concomitent, societatea, ASF/C.N.V.M. si piata reglementata</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pe care sunt tranzactionate respectivele valori mobiliare.</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p>
    <w:p w:rsidR="00EC5377" w:rsidRPr="008C25D5" w:rsidRDefault="00EC5377" w:rsidP="003B44D4">
      <w:pPr>
        <w:autoSpaceDE w:val="0"/>
        <w:autoSpaceDN w:val="0"/>
        <w:adjustRightInd w:val="0"/>
        <w:spacing w:after="0" w:line="240" w:lineRule="auto"/>
        <w:ind w:firstLine="720"/>
        <w:jc w:val="both"/>
        <w:rPr>
          <w:rFonts w:ascii="Times New Roman" w:hAnsi="Times New Roman" w:cs="Times New Roman"/>
          <w:b/>
          <w:bCs/>
          <w:sz w:val="24"/>
          <w:szCs w:val="24"/>
        </w:rPr>
      </w:pPr>
      <w:r w:rsidRPr="008C25D5">
        <w:rPr>
          <w:rFonts w:ascii="Times New Roman" w:hAnsi="Times New Roman" w:cs="Times New Roman"/>
          <w:b/>
          <w:bCs/>
          <w:sz w:val="24"/>
          <w:szCs w:val="24"/>
        </w:rPr>
        <w:t>Suspendarea de la tranzactionare a instrumentelor financiare</w:t>
      </w:r>
    </w:p>
    <w:p w:rsidR="00EC5377" w:rsidRPr="004F7B72" w:rsidRDefault="00EC5377" w:rsidP="003B44D4">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B.V.B. poate decide suspendarea de la tranzactionare a instrumentelor financiare, in</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urmatoarele situatii, enumerate cu caracter enuntiativ si nu limitativ:</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a) daca se considera ca situatia emitentului este de asa natura încât tranzactionarea ar fi în</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detrimentul investitorilor;</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b) cu scopul de a facilita operatiunile privind inregistrarea modificarilor caracteristicilor</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sau a numarului instrumentelor financiare admise la tranzactionare;</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c) in mod exceptional, la solicitarea unui Emitent si exclusiv in scopul prevenirii folosirii</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unor informatii inainte ca acestea sa devina publice conform prevederilor legale in vigoare;</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d) in vederea mentinerii unei piete ordonate si a asigurarii accesului egal la informatia</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necesara deciziei de a investi (protectia investitorilor);</w:t>
      </w:r>
    </w:p>
    <w:p w:rsidR="00EC5377"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e) Emitentul nu respecta cerintele de mentinere la tranzactionare referitoare la furnizarea</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informatiilor sau plata tarifelor.</w:t>
      </w:r>
    </w:p>
    <w:p w:rsidR="003B44D4" w:rsidRDefault="003B44D4" w:rsidP="004F7B72">
      <w:pPr>
        <w:autoSpaceDE w:val="0"/>
        <w:autoSpaceDN w:val="0"/>
        <w:adjustRightInd w:val="0"/>
        <w:spacing w:after="0" w:line="240" w:lineRule="auto"/>
        <w:jc w:val="both"/>
        <w:rPr>
          <w:rFonts w:ascii="Times New Roman" w:hAnsi="Times New Roman" w:cs="Times New Roman"/>
          <w:sz w:val="24"/>
          <w:szCs w:val="24"/>
        </w:rPr>
      </w:pPr>
    </w:p>
    <w:p w:rsidR="00B6074B" w:rsidRDefault="00B6074B" w:rsidP="004F7B72">
      <w:pPr>
        <w:autoSpaceDE w:val="0"/>
        <w:autoSpaceDN w:val="0"/>
        <w:adjustRightInd w:val="0"/>
        <w:spacing w:after="0" w:line="240" w:lineRule="auto"/>
        <w:jc w:val="both"/>
        <w:rPr>
          <w:rFonts w:ascii="Times New Roman" w:hAnsi="Times New Roman" w:cs="Times New Roman"/>
          <w:sz w:val="24"/>
          <w:szCs w:val="24"/>
        </w:rPr>
      </w:pPr>
    </w:p>
    <w:p w:rsidR="00B6074B" w:rsidRDefault="00B6074B" w:rsidP="004F7B72">
      <w:pPr>
        <w:autoSpaceDE w:val="0"/>
        <w:autoSpaceDN w:val="0"/>
        <w:adjustRightInd w:val="0"/>
        <w:spacing w:after="0" w:line="240" w:lineRule="auto"/>
        <w:jc w:val="both"/>
        <w:rPr>
          <w:rFonts w:ascii="Times New Roman" w:hAnsi="Times New Roman" w:cs="Times New Roman"/>
          <w:sz w:val="24"/>
          <w:szCs w:val="24"/>
        </w:rPr>
      </w:pPr>
    </w:p>
    <w:p w:rsidR="003B44D4" w:rsidRPr="004F7B72" w:rsidRDefault="003B44D4" w:rsidP="004F7B72">
      <w:pPr>
        <w:autoSpaceDE w:val="0"/>
        <w:autoSpaceDN w:val="0"/>
        <w:adjustRightInd w:val="0"/>
        <w:spacing w:after="0" w:line="240" w:lineRule="auto"/>
        <w:jc w:val="both"/>
        <w:rPr>
          <w:rFonts w:ascii="Times New Roman" w:hAnsi="Times New Roman" w:cs="Times New Roman"/>
          <w:sz w:val="24"/>
          <w:szCs w:val="24"/>
        </w:rPr>
      </w:pPr>
    </w:p>
    <w:p w:rsidR="00EC5377" w:rsidRDefault="00EC5377" w:rsidP="004F7B72">
      <w:pPr>
        <w:autoSpaceDE w:val="0"/>
        <w:autoSpaceDN w:val="0"/>
        <w:adjustRightInd w:val="0"/>
        <w:spacing w:after="0" w:line="240" w:lineRule="auto"/>
        <w:jc w:val="both"/>
        <w:rPr>
          <w:rFonts w:ascii="Times New Roman" w:hAnsi="Times New Roman" w:cs="Times New Roman"/>
          <w:b/>
          <w:bCs/>
          <w:sz w:val="24"/>
          <w:szCs w:val="24"/>
        </w:rPr>
      </w:pPr>
      <w:r w:rsidRPr="003B44D4">
        <w:rPr>
          <w:rFonts w:ascii="Times New Roman" w:hAnsi="Times New Roman" w:cs="Times New Roman"/>
          <w:b/>
          <w:bCs/>
          <w:sz w:val="24"/>
          <w:szCs w:val="24"/>
        </w:rPr>
        <w:lastRenderedPageBreak/>
        <w:t>B. REGLEMENTARI APLICABILE TRANZACTIONARII ACTIUNILOR</w:t>
      </w:r>
      <w:r w:rsidR="003B44D4">
        <w:rPr>
          <w:rFonts w:ascii="Times New Roman" w:hAnsi="Times New Roman" w:cs="Times New Roman"/>
          <w:b/>
          <w:bCs/>
          <w:sz w:val="24"/>
          <w:szCs w:val="24"/>
        </w:rPr>
        <w:t xml:space="preserve"> </w:t>
      </w:r>
      <w:r w:rsidRPr="003B44D4">
        <w:rPr>
          <w:rFonts w:ascii="Times New Roman" w:hAnsi="Times New Roman" w:cs="Times New Roman"/>
          <w:b/>
          <w:bCs/>
          <w:sz w:val="24"/>
          <w:szCs w:val="24"/>
        </w:rPr>
        <w:t>EMITENTULUI PE UN SISTEM ALTERNATIV DE TRANZACTIONARE</w:t>
      </w:r>
      <w:r w:rsidR="003B44D4">
        <w:rPr>
          <w:rFonts w:ascii="Times New Roman" w:hAnsi="Times New Roman" w:cs="Times New Roman"/>
          <w:b/>
          <w:bCs/>
          <w:sz w:val="24"/>
          <w:szCs w:val="24"/>
        </w:rPr>
        <w:t xml:space="preserve"> </w:t>
      </w:r>
      <w:r w:rsidRPr="003B44D4">
        <w:rPr>
          <w:rFonts w:ascii="Times New Roman" w:hAnsi="Times New Roman" w:cs="Times New Roman"/>
          <w:b/>
          <w:bCs/>
          <w:sz w:val="24"/>
          <w:szCs w:val="24"/>
        </w:rPr>
        <w:t>(ATS)</w:t>
      </w:r>
    </w:p>
    <w:p w:rsidR="003B44D4" w:rsidRPr="003B44D4" w:rsidRDefault="003B44D4" w:rsidP="004F7B72">
      <w:pPr>
        <w:autoSpaceDE w:val="0"/>
        <w:autoSpaceDN w:val="0"/>
        <w:adjustRightInd w:val="0"/>
        <w:spacing w:after="0" w:line="240" w:lineRule="auto"/>
        <w:jc w:val="both"/>
        <w:rPr>
          <w:rFonts w:ascii="Times New Roman" w:hAnsi="Times New Roman" w:cs="Times New Roman"/>
          <w:b/>
          <w:bCs/>
          <w:sz w:val="24"/>
          <w:szCs w:val="24"/>
        </w:rPr>
      </w:pPr>
    </w:p>
    <w:p w:rsidR="00EC5377" w:rsidRPr="004F7B72" w:rsidRDefault="00EC5377" w:rsidP="00B6074B">
      <w:pPr>
        <w:autoSpaceDE w:val="0"/>
        <w:autoSpaceDN w:val="0"/>
        <w:adjustRightInd w:val="0"/>
        <w:spacing w:after="0" w:line="240" w:lineRule="auto"/>
        <w:ind w:firstLine="720"/>
        <w:jc w:val="both"/>
        <w:rPr>
          <w:rFonts w:ascii="Times New Roman" w:hAnsi="Times New Roman" w:cs="Times New Roman"/>
          <w:b/>
          <w:bCs/>
          <w:sz w:val="24"/>
          <w:szCs w:val="24"/>
        </w:rPr>
      </w:pPr>
      <w:r w:rsidRPr="004F7B72">
        <w:rPr>
          <w:rFonts w:ascii="Times New Roman" w:hAnsi="Times New Roman" w:cs="Times New Roman"/>
          <w:b/>
          <w:bCs/>
          <w:sz w:val="24"/>
          <w:szCs w:val="24"/>
        </w:rPr>
        <w:t>Sectiunea Instrumente financiare listate pe ATS</w:t>
      </w:r>
    </w:p>
    <w:p w:rsidR="00EC5377" w:rsidRPr="004F7B72" w:rsidRDefault="00EC5377" w:rsidP="00B6074B">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Acesta sectiune Cuprinde mai multe categorii insa Emitentul face referire doar la</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prevederile ce i se aplica si anume :</w:t>
      </w:r>
    </w:p>
    <w:p w:rsidR="00EC5377" w:rsidRPr="004F7B72" w:rsidRDefault="00EC5377" w:rsidP="004F7B72">
      <w:pPr>
        <w:autoSpaceDE w:val="0"/>
        <w:autoSpaceDN w:val="0"/>
        <w:adjustRightInd w:val="0"/>
        <w:spacing w:after="0" w:line="240" w:lineRule="auto"/>
        <w:jc w:val="both"/>
        <w:rPr>
          <w:rFonts w:ascii="Times New Roman" w:hAnsi="Times New Roman" w:cs="Times New Roman"/>
          <w:b/>
          <w:bCs/>
          <w:sz w:val="24"/>
          <w:szCs w:val="24"/>
        </w:rPr>
      </w:pPr>
      <w:r w:rsidRPr="004F7B72">
        <w:rPr>
          <w:rFonts w:ascii="Times New Roman" w:hAnsi="Times New Roman" w:cs="Times New Roman"/>
          <w:b/>
          <w:bCs/>
          <w:sz w:val="24"/>
          <w:szCs w:val="24"/>
        </w:rPr>
        <w:t>Sector Titluri de Capital</w:t>
      </w:r>
    </w:p>
    <w:p w:rsidR="00EC5377" w:rsidRPr="003B44D4" w:rsidRDefault="00EC5377" w:rsidP="003B44D4">
      <w:pPr>
        <w:pStyle w:val="ListParagraph"/>
        <w:numPr>
          <w:ilvl w:val="0"/>
          <w:numId w:val="13"/>
        </w:numPr>
        <w:autoSpaceDE w:val="0"/>
        <w:autoSpaceDN w:val="0"/>
        <w:adjustRightInd w:val="0"/>
        <w:spacing w:after="0" w:line="240" w:lineRule="auto"/>
        <w:jc w:val="both"/>
        <w:rPr>
          <w:rFonts w:ascii="Times New Roman" w:hAnsi="Times New Roman" w:cs="Times New Roman"/>
          <w:b/>
          <w:bCs/>
          <w:sz w:val="24"/>
          <w:szCs w:val="24"/>
        </w:rPr>
      </w:pPr>
      <w:r w:rsidRPr="003B44D4">
        <w:rPr>
          <w:rFonts w:ascii="Times New Roman" w:hAnsi="Times New Roman" w:cs="Times New Roman"/>
          <w:b/>
          <w:bCs/>
          <w:sz w:val="24"/>
          <w:szCs w:val="24"/>
        </w:rPr>
        <w:t>Categoria I actiuni</w:t>
      </w:r>
    </w:p>
    <w:p w:rsidR="00EC5377" w:rsidRDefault="00EC5377" w:rsidP="003B44D4">
      <w:pPr>
        <w:pStyle w:val="ListParagraph"/>
        <w:numPr>
          <w:ilvl w:val="0"/>
          <w:numId w:val="13"/>
        </w:numPr>
        <w:autoSpaceDE w:val="0"/>
        <w:autoSpaceDN w:val="0"/>
        <w:adjustRightInd w:val="0"/>
        <w:spacing w:after="0" w:line="240" w:lineRule="auto"/>
        <w:jc w:val="both"/>
        <w:rPr>
          <w:rFonts w:ascii="Times New Roman" w:hAnsi="Times New Roman" w:cs="Times New Roman"/>
          <w:b/>
          <w:bCs/>
          <w:sz w:val="24"/>
          <w:szCs w:val="24"/>
        </w:rPr>
      </w:pPr>
      <w:r w:rsidRPr="003B44D4">
        <w:rPr>
          <w:rFonts w:ascii="Times New Roman" w:hAnsi="Times New Roman" w:cs="Times New Roman"/>
          <w:b/>
          <w:bCs/>
          <w:sz w:val="24"/>
          <w:szCs w:val="24"/>
        </w:rPr>
        <w:t>Categoria baza actiuni</w:t>
      </w:r>
    </w:p>
    <w:p w:rsidR="003B44D4" w:rsidRPr="003B44D4" w:rsidRDefault="003B44D4" w:rsidP="003B44D4">
      <w:pPr>
        <w:autoSpaceDE w:val="0"/>
        <w:autoSpaceDN w:val="0"/>
        <w:adjustRightInd w:val="0"/>
        <w:spacing w:after="0" w:line="240" w:lineRule="auto"/>
        <w:jc w:val="both"/>
        <w:rPr>
          <w:rFonts w:ascii="Times New Roman" w:hAnsi="Times New Roman" w:cs="Times New Roman"/>
          <w:b/>
          <w:bCs/>
          <w:sz w:val="24"/>
          <w:szCs w:val="24"/>
        </w:rPr>
      </w:pPr>
    </w:p>
    <w:p w:rsidR="00EC5377" w:rsidRPr="004F7B72" w:rsidRDefault="00EC5377" w:rsidP="003B44D4">
      <w:pPr>
        <w:autoSpaceDE w:val="0"/>
        <w:autoSpaceDN w:val="0"/>
        <w:adjustRightInd w:val="0"/>
        <w:spacing w:after="0" w:line="240" w:lineRule="auto"/>
        <w:ind w:firstLine="360"/>
        <w:jc w:val="both"/>
        <w:rPr>
          <w:rFonts w:ascii="Times New Roman" w:hAnsi="Times New Roman" w:cs="Times New Roman"/>
          <w:b/>
          <w:bCs/>
          <w:sz w:val="24"/>
          <w:szCs w:val="24"/>
        </w:rPr>
      </w:pPr>
      <w:r w:rsidRPr="004F7B72">
        <w:rPr>
          <w:rFonts w:ascii="Times New Roman" w:hAnsi="Times New Roman" w:cs="Times New Roman"/>
          <w:b/>
          <w:bCs/>
          <w:sz w:val="24"/>
          <w:szCs w:val="24"/>
        </w:rPr>
        <w:t>Admiterea in Sectorul Titluri de capital din Sectiunea Instrumente financiare listate pe</w:t>
      </w:r>
      <w:r w:rsidR="003B44D4">
        <w:rPr>
          <w:rFonts w:ascii="Times New Roman" w:hAnsi="Times New Roman" w:cs="Times New Roman"/>
          <w:b/>
          <w:bCs/>
          <w:sz w:val="24"/>
          <w:szCs w:val="24"/>
        </w:rPr>
        <w:t xml:space="preserve"> </w:t>
      </w:r>
      <w:r w:rsidRPr="004F7B72">
        <w:rPr>
          <w:rFonts w:ascii="Times New Roman" w:hAnsi="Times New Roman" w:cs="Times New Roman"/>
          <w:b/>
          <w:bCs/>
          <w:sz w:val="24"/>
          <w:szCs w:val="24"/>
        </w:rPr>
        <w:t>ATS</w:t>
      </w:r>
    </w:p>
    <w:p w:rsidR="00EC5377" w:rsidRDefault="00EC5377" w:rsidP="003B44D4">
      <w:pPr>
        <w:autoSpaceDE w:val="0"/>
        <w:autoSpaceDN w:val="0"/>
        <w:adjustRightInd w:val="0"/>
        <w:spacing w:after="0" w:line="240" w:lineRule="auto"/>
        <w:ind w:firstLine="360"/>
        <w:jc w:val="both"/>
        <w:rPr>
          <w:rFonts w:ascii="Times New Roman" w:hAnsi="Times New Roman" w:cs="Times New Roman"/>
          <w:sz w:val="24"/>
          <w:szCs w:val="24"/>
        </w:rPr>
      </w:pPr>
      <w:r w:rsidRPr="004F7B72">
        <w:rPr>
          <w:rFonts w:ascii="Times New Roman" w:hAnsi="Times New Roman" w:cs="Times New Roman"/>
          <w:sz w:val="24"/>
          <w:szCs w:val="24"/>
        </w:rPr>
        <w:t>Pentru a fi admise la tranzactionare pe ATS, Titlurile de capital (actiuni sau</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drepturi), trebuie sa indeplineasca criteriile prevazute mai jos.</w:t>
      </w:r>
    </w:p>
    <w:p w:rsidR="003B44D4" w:rsidRPr="004F7B72" w:rsidRDefault="003B44D4" w:rsidP="003B44D4">
      <w:pPr>
        <w:autoSpaceDE w:val="0"/>
        <w:autoSpaceDN w:val="0"/>
        <w:adjustRightInd w:val="0"/>
        <w:spacing w:after="0" w:line="240" w:lineRule="auto"/>
        <w:ind w:firstLine="360"/>
        <w:jc w:val="both"/>
        <w:rPr>
          <w:rFonts w:ascii="Times New Roman" w:hAnsi="Times New Roman" w:cs="Times New Roman"/>
          <w:sz w:val="24"/>
          <w:szCs w:val="24"/>
        </w:rPr>
      </w:pPr>
    </w:p>
    <w:p w:rsidR="00EC5377" w:rsidRDefault="00EC5377" w:rsidP="003B44D4">
      <w:pPr>
        <w:autoSpaceDE w:val="0"/>
        <w:autoSpaceDN w:val="0"/>
        <w:adjustRightInd w:val="0"/>
        <w:spacing w:after="0" w:line="240" w:lineRule="auto"/>
        <w:ind w:firstLine="360"/>
        <w:jc w:val="both"/>
        <w:rPr>
          <w:rFonts w:ascii="Times New Roman" w:hAnsi="Times New Roman" w:cs="Times New Roman"/>
          <w:b/>
          <w:bCs/>
          <w:sz w:val="24"/>
          <w:szCs w:val="24"/>
        </w:rPr>
      </w:pPr>
      <w:r w:rsidRPr="003B44D4">
        <w:rPr>
          <w:rFonts w:ascii="Times New Roman" w:hAnsi="Times New Roman" w:cs="Times New Roman"/>
          <w:b/>
          <w:bCs/>
          <w:sz w:val="24"/>
          <w:szCs w:val="24"/>
        </w:rPr>
        <w:t>Pentru admiterea actiunilor sau a drepturilor in Categoria I, trebuie</w:t>
      </w:r>
      <w:r w:rsidR="003B44D4" w:rsidRPr="003B44D4">
        <w:rPr>
          <w:rFonts w:ascii="Times New Roman" w:hAnsi="Times New Roman" w:cs="Times New Roman"/>
          <w:b/>
          <w:bCs/>
          <w:sz w:val="24"/>
          <w:szCs w:val="24"/>
        </w:rPr>
        <w:t xml:space="preserve"> </w:t>
      </w:r>
      <w:r w:rsidRPr="003B44D4">
        <w:rPr>
          <w:rFonts w:ascii="Times New Roman" w:hAnsi="Times New Roman" w:cs="Times New Roman"/>
          <w:b/>
          <w:bCs/>
          <w:sz w:val="24"/>
          <w:szCs w:val="24"/>
        </w:rPr>
        <w:t>indeplinite cumulativ urmatoarele cerinte:</w:t>
      </w:r>
    </w:p>
    <w:p w:rsidR="003B44D4" w:rsidRPr="003B44D4" w:rsidRDefault="003B44D4" w:rsidP="003B44D4">
      <w:pPr>
        <w:autoSpaceDE w:val="0"/>
        <w:autoSpaceDN w:val="0"/>
        <w:adjustRightInd w:val="0"/>
        <w:spacing w:after="0" w:line="240" w:lineRule="auto"/>
        <w:ind w:firstLine="360"/>
        <w:jc w:val="both"/>
        <w:rPr>
          <w:rFonts w:ascii="Times New Roman" w:hAnsi="Times New Roman" w:cs="Times New Roman"/>
          <w:b/>
          <w:bCs/>
          <w:sz w:val="24"/>
          <w:szCs w:val="24"/>
        </w:rPr>
      </w:pPr>
    </w:p>
    <w:p w:rsidR="00EC5377" w:rsidRPr="003B44D4" w:rsidRDefault="00EC5377" w:rsidP="004F7B72">
      <w:pPr>
        <w:autoSpaceDE w:val="0"/>
        <w:autoSpaceDN w:val="0"/>
        <w:adjustRightInd w:val="0"/>
        <w:spacing w:after="0" w:line="240" w:lineRule="auto"/>
        <w:jc w:val="both"/>
        <w:rPr>
          <w:rFonts w:ascii="Times New Roman" w:hAnsi="Times New Roman" w:cs="Times New Roman"/>
          <w:b/>
          <w:bCs/>
          <w:sz w:val="24"/>
          <w:szCs w:val="24"/>
        </w:rPr>
      </w:pPr>
      <w:r w:rsidRPr="003B44D4">
        <w:rPr>
          <w:rFonts w:ascii="Times New Roman" w:hAnsi="Times New Roman" w:cs="Times New Roman"/>
          <w:b/>
          <w:bCs/>
          <w:sz w:val="24"/>
          <w:szCs w:val="24"/>
        </w:rPr>
        <w:t>a) referitoare la instrumentele financiare:</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i. </w:t>
      </w:r>
      <w:r w:rsidRPr="004F7B72">
        <w:rPr>
          <w:rFonts w:ascii="Times New Roman" w:hAnsi="Times New Roman" w:cs="Times New Roman"/>
          <w:sz w:val="24"/>
          <w:szCs w:val="24"/>
        </w:rPr>
        <w:t>sa fie inregistrate in evidentele C.N.V.M;</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ii. </w:t>
      </w:r>
      <w:r w:rsidRPr="004F7B72">
        <w:rPr>
          <w:rFonts w:ascii="Times New Roman" w:hAnsi="Times New Roman" w:cs="Times New Roman"/>
          <w:sz w:val="24"/>
          <w:szCs w:val="24"/>
        </w:rPr>
        <w:t>sa fie liber transferabile, platite integral, emise in forma dematerializata si evidentiate</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prin inscriere in</w:t>
      </w:r>
      <w:r w:rsidR="003B44D4">
        <w:rPr>
          <w:rFonts w:ascii="Times New Roman" w:hAnsi="Times New Roman" w:cs="Times New Roman"/>
          <w:sz w:val="24"/>
          <w:szCs w:val="24"/>
        </w:rPr>
        <w:t xml:space="preserve"> cont, sa fie din aceeasi clasa.</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p>
    <w:p w:rsidR="00EC5377" w:rsidRPr="004F7B72" w:rsidRDefault="00EC5377" w:rsidP="004F7B72">
      <w:pPr>
        <w:autoSpaceDE w:val="0"/>
        <w:autoSpaceDN w:val="0"/>
        <w:adjustRightInd w:val="0"/>
        <w:spacing w:after="0" w:line="240" w:lineRule="auto"/>
        <w:jc w:val="both"/>
        <w:rPr>
          <w:rFonts w:ascii="Times New Roman" w:hAnsi="Times New Roman" w:cs="Times New Roman"/>
          <w:b/>
          <w:bCs/>
          <w:sz w:val="24"/>
          <w:szCs w:val="24"/>
        </w:rPr>
      </w:pPr>
      <w:r w:rsidRPr="004F7B72">
        <w:rPr>
          <w:rFonts w:ascii="Times New Roman" w:hAnsi="Times New Roman" w:cs="Times New Roman"/>
          <w:b/>
          <w:bCs/>
          <w:sz w:val="24"/>
          <w:szCs w:val="24"/>
        </w:rPr>
        <w:t>b) referitoare la Emitent:</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i. capitalizarea medie in ultimele 6 luni este de cel putin echivalentul in lei a 1 milion</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EURO, sau valoarea capitalurilor proprii din ultimul exercitiu financiar este de cel putin</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echivalentul in lei a 1 milion EURO, calculate la cursul de referinta al B.N.R. din data</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inregistrarii la B.V.B. a cererii de admitere la tranzactionare in Categoria I;</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ii. societatea sa fi functionat in ultimii 3 ani anterior solicitarii de admitere la tranzactionare</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si sa fi intocmit situatiile financiare pentru aceeasi perioada, in conformitate cu prevederile</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legale si care sa fie comunicate B.V.B.;</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iii. sa aiba contract de furnizare de servicii de registru cu Depozitarul Central;</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iv. sa nu fie in stare de faliment;</w:t>
      </w:r>
    </w:p>
    <w:p w:rsidR="00EC5377"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v. sa solicite tranzactionarea in cadrul ATS.</w:t>
      </w:r>
    </w:p>
    <w:p w:rsidR="003B44D4" w:rsidRPr="004F7B72" w:rsidRDefault="003B44D4" w:rsidP="004F7B72">
      <w:pPr>
        <w:autoSpaceDE w:val="0"/>
        <w:autoSpaceDN w:val="0"/>
        <w:adjustRightInd w:val="0"/>
        <w:spacing w:after="0" w:line="240" w:lineRule="auto"/>
        <w:jc w:val="both"/>
        <w:rPr>
          <w:rFonts w:ascii="Times New Roman" w:hAnsi="Times New Roman" w:cs="Times New Roman"/>
          <w:sz w:val="24"/>
          <w:szCs w:val="24"/>
        </w:rPr>
      </w:pPr>
    </w:p>
    <w:p w:rsidR="00EC5377" w:rsidRDefault="00EC5377" w:rsidP="003B44D4">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In vederea admiterii pe ATS la Categoria I, Emitentul trebuie sa parcurga o</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Procedura si sa depuna la B.V.B. toate documentele cerute si sa achite comisioanele</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prevazute in reglementarile BVB.</w:t>
      </w:r>
    </w:p>
    <w:p w:rsidR="003B44D4" w:rsidRPr="004F7B72" w:rsidRDefault="003B44D4" w:rsidP="003B44D4">
      <w:pPr>
        <w:autoSpaceDE w:val="0"/>
        <w:autoSpaceDN w:val="0"/>
        <w:adjustRightInd w:val="0"/>
        <w:spacing w:after="0" w:line="240" w:lineRule="auto"/>
        <w:ind w:firstLine="720"/>
        <w:jc w:val="both"/>
        <w:rPr>
          <w:rFonts w:ascii="Times New Roman" w:hAnsi="Times New Roman" w:cs="Times New Roman"/>
          <w:sz w:val="24"/>
          <w:szCs w:val="24"/>
        </w:rPr>
      </w:pPr>
    </w:p>
    <w:p w:rsidR="00EC5377" w:rsidRDefault="00EC5377" w:rsidP="003B44D4">
      <w:pPr>
        <w:autoSpaceDE w:val="0"/>
        <w:autoSpaceDN w:val="0"/>
        <w:adjustRightInd w:val="0"/>
        <w:spacing w:after="0" w:line="240" w:lineRule="auto"/>
        <w:ind w:firstLine="720"/>
        <w:jc w:val="both"/>
        <w:rPr>
          <w:rFonts w:ascii="Times New Roman" w:hAnsi="Times New Roman" w:cs="Times New Roman"/>
          <w:b/>
          <w:bCs/>
          <w:sz w:val="24"/>
          <w:szCs w:val="24"/>
        </w:rPr>
      </w:pPr>
      <w:r w:rsidRPr="003B44D4">
        <w:rPr>
          <w:rFonts w:ascii="Times New Roman" w:hAnsi="Times New Roman" w:cs="Times New Roman"/>
          <w:b/>
          <w:bCs/>
          <w:sz w:val="24"/>
          <w:szCs w:val="24"/>
        </w:rPr>
        <w:t>Pentru admiterea actiunilor sau a drepturilor in Categoria baza, trebuie</w:t>
      </w:r>
      <w:r w:rsidR="003B44D4">
        <w:rPr>
          <w:rFonts w:ascii="Times New Roman" w:hAnsi="Times New Roman" w:cs="Times New Roman"/>
          <w:b/>
          <w:bCs/>
          <w:sz w:val="24"/>
          <w:szCs w:val="24"/>
        </w:rPr>
        <w:t xml:space="preserve"> </w:t>
      </w:r>
      <w:r w:rsidRPr="003B44D4">
        <w:rPr>
          <w:rFonts w:ascii="Times New Roman" w:hAnsi="Times New Roman" w:cs="Times New Roman"/>
          <w:b/>
          <w:bCs/>
          <w:sz w:val="24"/>
          <w:szCs w:val="24"/>
        </w:rPr>
        <w:t>indeplinite cumulativ urmatoarele cerinte:</w:t>
      </w:r>
    </w:p>
    <w:p w:rsidR="003B44D4" w:rsidRPr="003B44D4" w:rsidRDefault="003B44D4" w:rsidP="003B44D4">
      <w:pPr>
        <w:autoSpaceDE w:val="0"/>
        <w:autoSpaceDN w:val="0"/>
        <w:adjustRightInd w:val="0"/>
        <w:spacing w:after="0" w:line="240" w:lineRule="auto"/>
        <w:ind w:firstLine="720"/>
        <w:jc w:val="both"/>
        <w:rPr>
          <w:rFonts w:ascii="Times New Roman" w:hAnsi="Times New Roman" w:cs="Times New Roman"/>
          <w:b/>
          <w:bCs/>
          <w:sz w:val="24"/>
          <w:szCs w:val="24"/>
        </w:rPr>
      </w:pPr>
    </w:p>
    <w:p w:rsidR="00EC5377" w:rsidRPr="004F7B72" w:rsidRDefault="00EC5377" w:rsidP="004F7B72">
      <w:pPr>
        <w:autoSpaceDE w:val="0"/>
        <w:autoSpaceDN w:val="0"/>
        <w:adjustRightInd w:val="0"/>
        <w:spacing w:after="0" w:line="240" w:lineRule="auto"/>
        <w:jc w:val="both"/>
        <w:rPr>
          <w:rFonts w:ascii="Times New Roman" w:hAnsi="Times New Roman" w:cs="Times New Roman"/>
          <w:b/>
          <w:bCs/>
          <w:sz w:val="24"/>
          <w:szCs w:val="24"/>
        </w:rPr>
      </w:pPr>
      <w:r w:rsidRPr="004F7B72">
        <w:rPr>
          <w:rFonts w:ascii="Times New Roman" w:hAnsi="Times New Roman" w:cs="Times New Roman"/>
          <w:b/>
          <w:bCs/>
          <w:sz w:val="24"/>
          <w:szCs w:val="24"/>
        </w:rPr>
        <w:t>a) referitoare la instrumentele financiare:</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i. sa fie inregistrate in evidentele C.N.V.M.;</w:t>
      </w:r>
    </w:p>
    <w:p w:rsidR="00EC5377"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ii. sa fie liber transferabile, platite integral, emise in forma dematerializata si evidentiate</w:t>
      </w:r>
      <w:r w:rsidR="003B44D4">
        <w:rPr>
          <w:rFonts w:ascii="Times New Roman" w:hAnsi="Times New Roman" w:cs="Times New Roman"/>
          <w:sz w:val="24"/>
          <w:szCs w:val="24"/>
        </w:rPr>
        <w:t xml:space="preserve"> </w:t>
      </w:r>
      <w:r w:rsidRPr="004F7B72">
        <w:rPr>
          <w:rFonts w:ascii="Times New Roman" w:hAnsi="Times New Roman" w:cs="Times New Roman"/>
          <w:sz w:val="24"/>
          <w:szCs w:val="24"/>
        </w:rPr>
        <w:t>prin inscriere in</w:t>
      </w:r>
      <w:r w:rsidR="003B44D4">
        <w:rPr>
          <w:rFonts w:ascii="Times New Roman" w:hAnsi="Times New Roman" w:cs="Times New Roman"/>
          <w:sz w:val="24"/>
          <w:szCs w:val="24"/>
        </w:rPr>
        <w:t xml:space="preserve"> cont, sa fie din aceeasi clasa.</w:t>
      </w:r>
    </w:p>
    <w:p w:rsidR="003B44D4" w:rsidRPr="004F7B72" w:rsidRDefault="003B44D4" w:rsidP="004F7B72">
      <w:pPr>
        <w:autoSpaceDE w:val="0"/>
        <w:autoSpaceDN w:val="0"/>
        <w:adjustRightInd w:val="0"/>
        <w:spacing w:after="0" w:line="240" w:lineRule="auto"/>
        <w:jc w:val="both"/>
        <w:rPr>
          <w:rFonts w:ascii="Times New Roman" w:hAnsi="Times New Roman" w:cs="Times New Roman"/>
          <w:sz w:val="24"/>
          <w:szCs w:val="24"/>
        </w:rPr>
      </w:pPr>
    </w:p>
    <w:p w:rsidR="00EC5377" w:rsidRPr="004F7B72" w:rsidRDefault="00EC5377" w:rsidP="004F7B72">
      <w:pPr>
        <w:autoSpaceDE w:val="0"/>
        <w:autoSpaceDN w:val="0"/>
        <w:adjustRightInd w:val="0"/>
        <w:spacing w:after="0" w:line="240" w:lineRule="auto"/>
        <w:jc w:val="both"/>
        <w:rPr>
          <w:rFonts w:ascii="Times New Roman" w:hAnsi="Times New Roman" w:cs="Times New Roman"/>
          <w:b/>
          <w:bCs/>
          <w:sz w:val="24"/>
          <w:szCs w:val="24"/>
        </w:rPr>
      </w:pPr>
      <w:r w:rsidRPr="004F7B72">
        <w:rPr>
          <w:rFonts w:ascii="Times New Roman" w:hAnsi="Times New Roman" w:cs="Times New Roman"/>
          <w:b/>
          <w:bCs/>
          <w:sz w:val="24"/>
          <w:szCs w:val="24"/>
        </w:rPr>
        <w:t>b) referitoare la Emitent:</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i. </w:t>
      </w:r>
      <w:r w:rsidRPr="004F7B72">
        <w:rPr>
          <w:rFonts w:ascii="Times New Roman" w:hAnsi="Times New Roman" w:cs="Times New Roman"/>
          <w:sz w:val="24"/>
          <w:szCs w:val="24"/>
        </w:rPr>
        <w:t>sa aiba contract de furnizare de servicii de registru cu Depozitarul Central sau, dupa caz,</w:t>
      </w:r>
      <w:r w:rsidR="009726B4">
        <w:rPr>
          <w:rFonts w:ascii="Times New Roman" w:hAnsi="Times New Roman" w:cs="Times New Roman"/>
          <w:sz w:val="24"/>
          <w:szCs w:val="24"/>
        </w:rPr>
        <w:t xml:space="preserve"> </w:t>
      </w:r>
      <w:r w:rsidRPr="004F7B72">
        <w:rPr>
          <w:rFonts w:ascii="Times New Roman" w:hAnsi="Times New Roman" w:cs="Times New Roman"/>
          <w:sz w:val="24"/>
          <w:szCs w:val="24"/>
        </w:rPr>
        <w:t>sa dispuna de confirmarea Depozitarului Central cu privire la intrunirea conditiilor de</w:t>
      </w:r>
      <w:r w:rsidR="009726B4">
        <w:rPr>
          <w:rFonts w:ascii="Times New Roman" w:hAnsi="Times New Roman" w:cs="Times New Roman"/>
          <w:sz w:val="24"/>
          <w:szCs w:val="24"/>
        </w:rPr>
        <w:t xml:space="preserve"> </w:t>
      </w:r>
      <w:r w:rsidRPr="004F7B72">
        <w:rPr>
          <w:rFonts w:ascii="Times New Roman" w:hAnsi="Times New Roman" w:cs="Times New Roman"/>
          <w:sz w:val="24"/>
          <w:szCs w:val="24"/>
        </w:rPr>
        <w:t>compensare-decontare si inregistrare necesare tranzactionarii instrumentelor financiare</w:t>
      </w:r>
      <w:r w:rsidR="009726B4">
        <w:rPr>
          <w:rFonts w:ascii="Times New Roman" w:hAnsi="Times New Roman" w:cs="Times New Roman"/>
          <w:sz w:val="24"/>
          <w:szCs w:val="24"/>
        </w:rPr>
        <w:t xml:space="preserve"> </w:t>
      </w:r>
      <w:r w:rsidRPr="004F7B72">
        <w:rPr>
          <w:rFonts w:ascii="Times New Roman" w:hAnsi="Times New Roman" w:cs="Times New Roman"/>
          <w:sz w:val="24"/>
          <w:szCs w:val="24"/>
        </w:rPr>
        <w:t>respective;</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ii. </w:t>
      </w:r>
      <w:r w:rsidRPr="004F7B72">
        <w:rPr>
          <w:rFonts w:ascii="Times New Roman" w:hAnsi="Times New Roman" w:cs="Times New Roman"/>
          <w:sz w:val="24"/>
          <w:szCs w:val="24"/>
        </w:rPr>
        <w:t>sa nu fie in stare de faliment;</w:t>
      </w:r>
    </w:p>
    <w:p w:rsidR="00EC5377"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b/>
          <w:bCs/>
          <w:sz w:val="24"/>
          <w:szCs w:val="24"/>
        </w:rPr>
        <w:t xml:space="preserve">iii. </w:t>
      </w:r>
      <w:r w:rsidRPr="004F7B72">
        <w:rPr>
          <w:rFonts w:ascii="Times New Roman" w:hAnsi="Times New Roman" w:cs="Times New Roman"/>
          <w:sz w:val="24"/>
          <w:szCs w:val="24"/>
        </w:rPr>
        <w:t>sa solicite tranzactionarea in cadrul ATS.</w:t>
      </w:r>
    </w:p>
    <w:p w:rsidR="009726B4" w:rsidRPr="004F7B72" w:rsidRDefault="009726B4" w:rsidP="004F7B72">
      <w:pPr>
        <w:autoSpaceDE w:val="0"/>
        <w:autoSpaceDN w:val="0"/>
        <w:adjustRightInd w:val="0"/>
        <w:spacing w:after="0" w:line="240" w:lineRule="auto"/>
        <w:jc w:val="both"/>
        <w:rPr>
          <w:rFonts w:ascii="Times New Roman" w:hAnsi="Times New Roman" w:cs="Times New Roman"/>
          <w:sz w:val="24"/>
          <w:szCs w:val="24"/>
        </w:rPr>
      </w:pPr>
    </w:p>
    <w:p w:rsidR="00EC5377" w:rsidRDefault="00EC5377" w:rsidP="009726B4">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In vederea admiterii pe ATS in Categoria baza, Emitentul trebuie sa parcurga o</w:t>
      </w:r>
      <w:r w:rsidR="009726B4">
        <w:rPr>
          <w:rFonts w:ascii="Times New Roman" w:hAnsi="Times New Roman" w:cs="Times New Roman"/>
          <w:sz w:val="24"/>
          <w:szCs w:val="24"/>
        </w:rPr>
        <w:t xml:space="preserve"> </w:t>
      </w:r>
      <w:r w:rsidRPr="004F7B72">
        <w:rPr>
          <w:rFonts w:ascii="Times New Roman" w:hAnsi="Times New Roman" w:cs="Times New Roman"/>
          <w:sz w:val="24"/>
          <w:szCs w:val="24"/>
        </w:rPr>
        <w:t>Procedura si sa depuna la B.V.B. toate documentele cerute si sa achite comisioanele</w:t>
      </w:r>
      <w:r w:rsidR="009726B4">
        <w:rPr>
          <w:rFonts w:ascii="Times New Roman" w:hAnsi="Times New Roman" w:cs="Times New Roman"/>
          <w:sz w:val="24"/>
          <w:szCs w:val="24"/>
        </w:rPr>
        <w:t xml:space="preserve"> </w:t>
      </w:r>
      <w:r w:rsidRPr="004F7B72">
        <w:rPr>
          <w:rFonts w:ascii="Times New Roman" w:hAnsi="Times New Roman" w:cs="Times New Roman"/>
          <w:sz w:val="24"/>
          <w:szCs w:val="24"/>
        </w:rPr>
        <w:t>prevazute in reglementarile BVB.</w:t>
      </w:r>
    </w:p>
    <w:p w:rsidR="009726B4" w:rsidRPr="004F7B72" w:rsidRDefault="009726B4" w:rsidP="004F7B72">
      <w:pPr>
        <w:autoSpaceDE w:val="0"/>
        <w:autoSpaceDN w:val="0"/>
        <w:adjustRightInd w:val="0"/>
        <w:spacing w:after="0" w:line="240" w:lineRule="auto"/>
        <w:jc w:val="both"/>
        <w:rPr>
          <w:rFonts w:ascii="Times New Roman" w:hAnsi="Times New Roman" w:cs="Times New Roman"/>
          <w:sz w:val="24"/>
          <w:szCs w:val="24"/>
        </w:rPr>
      </w:pPr>
    </w:p>
    <w:p w:rsidR="00EC5377" w:rsidRPr="0083415B" w:rsidRDefault="00EC5377" w:rsidP="0083415B">
      <w:pPr>
        <w:autoSpaceDE w:val="0"/>
        <w:autoSpaceDN w:val="0"/>
        <w:adjustRightInd w:val="0"/>
        <w:spacing w:after="0" w:line="240" w:lineRule="auto"/>
        <w:ind w:firstLine="720"/>
        <w:jc w:val="both"/>
        <w:rPr>
          <w:rFonts w:ascii="Times New Roman" w:hAnsi="Times New Roman" w:cs="Times New Roman"/>
          <w:b/>
          <w:bCs/>
          <w:sz w:val="24"/>
          <w:szCs w:val="24"/>
        </w:rPr>
      </w:pPr>
      <w:r w:rsidRPr="0083415B">
        <w:rPr>
          <w:rFonts w:ascii="Times New Roman" w:hAnsi="Times New Roman" w:cs="Times New Roman"/>
          <w:b/>
          <w:bCs/>
          <w:sz w:val="24"/>
          <w:szCs w:val="24"/>
        </w:rPr>
        <w:t>Conditii de mentinere a Instrumentelor Financiare in Sectiunea</w:t>
      </w:r>
      <w:r w:rsidR="0083415B">
        <w:rPr>
          <w:rFonts w:ascii="Times New Roman" w:hAnsi="Times New Roman" w:cs="Times New Roman"/>
          <w:b/>
          <w:bCs/>
          <w:sz w:val="24"/>
          <w:szCs w:val="24"/>
        </w:rPr>
        <w:t xml:space="preserve"> </w:t>
      </w:r>
      <w:r w:rsidRPr="0083415B">
        <w:rPr>
          <w:rFonts w:ascii="Times New Roman" w:hAnsi="Times New Roman" w:cs="Times New Roman"/>
          <w:b/>
          <w:bCs/>
          <w:sz w:val="24"/>
          <w:szCs w:val="24"/>
        </w:rPr>
        <w:t>instrumente financiare listate pe ATS</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In vederea mentinerii Instrumentelor Financiare pe ATS, Emitentul acestora trebuie</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sa respecte:</w:t>
      </w:r>
    </w:p>
    <w:p w:rsidR="00EC5377" w:rsidRPr="004F7B72" w:rsidRDefault="00EC5377"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a) prevederile Legii nr. 297/2004 si ale reglementarilor CNVM incidente emitentilor ale</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caror instrumente financiare se tranzactioneaza pe sisteme alternative de tranzactionare;</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b) prevederile prezentului Titlu privind informarea periodica si continua;</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c) prevederile prezentului Titlu privind cerintele de admitere a instrumentelor financiare in</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categoria respectiva;</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d) obligatiile contractuale fata de B.V.B.</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B.V.B. va evalua in fiecare an gradul de indeplinire a conditiilor pentru admiterea si</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mentinerea actiunilor in Categoria I sau Categoria baza a ATS si va putea decide, dupa caz,</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retrogradarea actiunilor de la Categoria I la Categoria baza sau suspendarea de la</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tranzactionare, in conformitate cu prevederile prezentului Titlu.</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B.V.B. va aplica prevederi similare cu cele mentionate anterior cu privire la</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mentinerea la tranzactionare a celorlalte instrumente financiare in cadrul ATS.</w:t>
      </w:r>
    </w:p>
    <w:p w:rsidR="00E9701F"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Emitentii ale caror Instrumente Financiare se tranzactioneaza pe ATS vor respecta</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prevederile Legii 297/2004, asigurand un tratament egal pentru toti detinatorii de</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Instrumente Financiare, de acelasi tip si clasa si vor pune la dispozitia acestora toate</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informatiile necesare, pentru ca acestia sa-si poata exercita drepturile.</w:t>
      </w:r>
    </w:p>
    <w:p w:rsidR="0083415B" w:rsidRPr="004F7B72" w:rsidRDefault="0083415B" w:rsidP="004F7B72">
      <w:pPr>
        <w:autoSpaceDE w:val="0"/>
        <w:autoSpaceDN w:val="0"/>
        <w:adjustRightInd w:val="0"/>
        <w:spacing w:after="0" w:line="240" w:lineRule="auto"/>
        <w:jc w:val="both"/>
        <w:rPr>
          <w:rFonts w:ascii="Times New Roman" w:hAnsi="Times New Roman" w:cs="Times New Roman"/>
          <w:sz w:val="24"/>
          <w:szCs w:val="24"/>
        </w:rPr>
      </w:pPr>
    </w:p>
    <w:p w:rsidR="00E9701F" w:rsidRPr="0083415B" w:rsidRDefault="00E9701F" w:rsidP="0083415B">
      <w:pPr>
        <w:autoSpaceDE w:val="0"/>
        <w:autoSpaceDN w:val="0"/>
        <w:adjustRightInd w:val="0"/>
        <w:spacing w:after="0" w:line="240" w:lineRule="auto"/>
        <w:ind w:firstLine="720"/>
        <w:jc w:val="both"/>
        <w:rPr>
          <w:rFonts w:ascii="Times New Roman" w:hAnsi="Times New Roman" w:cs="Times New Roman"/>
          <w:b/>
          <w:bCs/>
          <w:sz w:val="24"/>
          <w:szCs w:val="24"/>
        </w:rPr>
      </w:pPr>
      <w:r w:rsidRPr="0083415B">
        <w:rPr>
          <w:rFonts w:ascii="Times New Roman" w:hAnsi="Times New Roman" w:cs="Times New Roman"/>
          <w:b/>
          <w:bCs/>
          <w:sz w:val="24"/>
          <w:szCs w:val="24"/>
        </w:rPr>
        <w:t>Cerinte de raportare pentru Emitenti</w:t>
      </w:r>
    </w:p>
    <w:p w:rsidR="00E9701F" w:rsidRPr="004F7B72" w:rsidRDefault="00E9701F" w:rsidP="0083415B">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Emitentul ale carui Instrumente Financiare se tranzactioneaza pe ATS in Sectiunea</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 xml:space="preserve">Instrumente Financiare listate pe ATS, este obligat sa transmita la B.V.B. </w:t>
      </w:r>
      <w:r w:rsidRPr="004F7B72">
        <w:rPr>
          <w:rFonts w:ascii="Times New Roman" w:hAnsi="Times New Roman" w:cs="Times New Roman"/>
          <w:b/>
          <w:bCs/>
          <w:sz w:val="24"/>
          <w:szCs w:val="24"/>
        </w:rPr>
        <w:t>Raportul Anual</w:t>
      </w:r>
      <w:r w:rsidRPr="004F7B72">
        <w:rPr>
          <w:rFonts w:ascii="Times New Roman" w:hAnsi="Times New Roman" w:cs="Times New Roman"/>
          <w:sz w:val="24"/>
          <w:szCs w:val="24"/>
        </w:rPr>
        <w:t>,</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impreuna cu documentele aferente, astfel:</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a) Raportul Anual va fi transmis in format electronic, si numai in cazul in care Emitentul nu</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are posibilitatea de a raporta electronic il va transmite pe suport hartie, in termen de cel</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mult 120 de zile de la incheierea exercitiului financiar;</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b) Raportul Anual va cuprinde: situatii financiare anuale (bilantul contabil, contul de profit</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si pierdere, etc.), notele la situatiile financiare, raportul administratorilor si raportul</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auditorului financiar.</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Emitentul ale carui Instrumente Financiare se tranzactioneaza pe ATS, in Sectiunea</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 xml:space="preserve">Instrumente Financiare listate pe ATS, este obligat sa transmita catre B.V.B. </w:t>
      </w:r>
      <w:r w:rsidRPr="004F7B72">
        <w:rPr>
          <w:rFonts w:ascii="Times New Roman" w:hAnsi="Times New Roman" w:cs="Times New Roman"/>
          <w:b/>
          <w:bCs/>
          <w:sz w:val="24"/>
          <w:szCs w:val="24"/>
        </w:rPr>
        <w:t>Raportul</w:t>
      </w:r>
      <w:r w:rsidR="0083415B">
        <w:rPr>
          <w:rFonts w:ascii="Times New Roman" w:hAnsi="Times New Roman" w:cs="Times New Roman"/>
          <w:b/>
          <w:bCs/>
          <w:sz w:val="24"/>
          <w:szCs w:val="24"/>
        </w:rPr>
        <w:t xml:space="preserve"> </w:t>
      </w:r>
      <w:r w:rsidRPr="004F7B72">
        <w:rPr>
          <w:rFonts w:ascii="Times New Roman" w:hAnsi="Times New Roman" w:cs="Times New Roman"/>
          <w:b/>
          <w:bCs/>
          <w:sz w:val="24"/>
          <w:szCs w:val="24"/>
        </w:rPr>
        <w:t>Semestrial</w:t>
      </w:r>
      <w:r w:rsidRPr="004F7B72">
        <w:rPr>
          <w:rFonts w:ascii="Times New Roman" w:hAnsi="Times New Roman" w:cs="Times New Roman"/>
          <w:sz w:val="24"/>
          <w:szCs w:val="24"/>
        </w:rPr>
        <w:t>, astfel:</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lastRenderedPageBreak/>
        <w:t>a) Raportul aferent semestrului I in format electronic si numai in cazul in care Emitentul nu</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are posibilitatea de a raporta electronic il va transmite pe suport hartie, in termen de cel</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mult 2 luni de la incheierea semestrului;</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b) Raportul aferent semestrului I va cuprinde: bilantul contabil si contul de profit si</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pierdere, impreuna cu raportul administratorilor.</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 xml:space="preserve">In masura in care sunt intocmite </w:t>
      </w:r>
      <w:r w:rsidRPr="004F7B72">
        <w:rPr>
          <w:rFonts w:ascii="Times New Roman" w:hAnsi="Times New Roman" w:cs="Times New Roman"/>
          <w:b/>
          <w:bCs/>
          <w:sz w:val="24"/>
          <w:szCs w:val="24"/>
        </w:rPr>
        <w:t xml:space="preserve">Rapoarte trimestriale </w:t>
      </w:r>
      <w:r w:rsidRPr="004F7B72">
        <w:rPr>
          <w:rFonts w:ascii="Times New Roman" w:hAnsi="Times New Roman" w:cs="Times New Roman"/>
          <w:sz w:val="24"/>
          <w:szCs w:val="24"/>
        </w:rPr>
        <w:t>pentru primul si cel de al</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treilea trimestru, Emitentii Instrumentelor Financiare incluse in Sectiunea Instrumente</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financiare listate pe ATS, vor transmite si B.V.B. aceste rapoarte, astfel:</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eastAsia="MS Mincho" w:hAnsi="MS Mincho" w:cs="Times New Roman"/>
          <w:sz w:val="24"/>
          <w:szCs w:val="24"/>
        </w:rPr>
        <w:t>‑</w:t>
      </w:r>
      <w:r w:rsidRPr="004F7B72">
        <w:rPr>
          <w:rFonts w:ascii="Times New Roman" w:hAnsi="Times New Roman" w:cs="Times New Roman"/>
          <w:sz w:val="24"/>
          <w:szCs w:val="24"/>
        </w:rPr>
        <w:t xml:space="preserve"> Raportul in format electronic si numai in cazul in care Emitentul nu are</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posibilitatea de a raporta electronic il va putea transmite pe suport hartie, intr-un termen</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rezonabil, pentru a fi adus la cunostinta investitorilor.</w:t>
      </w:r>
    </w:p>
    <w:p w:rsidR="00E9701F" w:rsidRPr="004F7B72" w:rsidRDefault="00E9701F" w:rsidP="0083415B">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Emitentul ale carui Instrumente Financiare se tranzactioneaza pe ATS, in Sectiunea</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 xml:space="preserve">Instrumente financiare listate pe ATS, va transmite catre B.V.B. urmatoarele </w:t>
      </w:r>
      <w:r w:rsidRPr="004F7B72">
        <w:rPr>
          <w:rFonts w:ascii="Times New Roman" w:hAnsi="Times New Roman" w:cs="Times New Roman"/>
          <w:b/>
          <w:bCs/>
          <w:sz w:val="24"/>
          <w:szCs w:val="24"/>
        </w:rPr>
        <w:t>Rapoarte</w:t>
      </w:r>
      <w:r w:rsidR="0083415B">
        <w:rPr>
          <w:rFonts w:ascii="Times New Roman" w:hAnsi="Times New Roman" w:cs="Times New Roman"/>
          <w:b/>
          <w:bCs/>
          <w:sz w:val="24"/>
          <w:szCs w:val="24"/>
        </w:rPr>
        <w:t xml:space="preserve"> </w:t>
      </w:r>
      <w:r w:rsidRPr="004F7B72">
        <w:rPr>
          <w:rFonts w:ascii="Times New Roman" w:hAnsi="Times New Roman" w:cs="Times New Roman"/>
          <w:b/>
          <w:bCs/>
          <w:sz w:val="24"/>
          <w:szCs w:val="24"/>
        </w:rPr>
        <w:t xml:space="preserve">curente </w:t>
      </w:r>
      <w:r w:rsidRPr="004F7B72">
        <w:rPr>
          <w:rFonts w:ascii="Times New Roman" w:hAnsi="Times New Roman" w:cs="Times New Roman"/>
          <w:sz w:val="24"/>
          <w:szCs w:val="24"/>
        </w:rPr>
        <w:t>(informare continua): rapoarte privind principalele evenimente importante aparute</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in activitatea Emitentului, care pot conduce la modificari ale pretului instrumentelor</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financiare, dar nu mai tarziu de 24 de ore, fara intarziere de la producerea respectivului</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eveniment, sau de la data la care respectiva informatie este adusa la cunostinta</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Emitentului, precum:</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a) convocarea adunarii generale sau a sedintei consiliului de administratie care urmeaza sa</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delibereze in vederea exercitarii atributiilor delegate de adunarea generala;</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b) hotararile adunarii generale sau ale sedintei consiliului de administratie in exercitarea</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atributiilor delegate de adunarea generala;</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c) informatii privind plata dividendelor, valoarea pe actiune, termenul de plata,</w:t>
      </w:r>
      <w:r w:rsidR="0083415B">
        <w:rPr>
          <w:rFonts w:ascii="Times New Roman" w:hAnsi="Times New Roman" w:cs="Times New Roman"/>
          <w:sz w:val="24"/>
          <w:szCs w:val="24"/>
        </w:rPr>
        <w:t xml:space="preserve"> </w:t>
      </w:r>
      <w:r w:rsidRPr="004F7B72">
        <w:rPr>
          <w:rFonts w:ascii="Times New Roman" w:hAnsi="Times New Roman" w:cs="Times New Roman"/>
          <w:sz w:val="24"/>
          <w:szCs w:val="24"/>
        </w:rPr>
        <w:t>modalitatile de plata, eventual agentul de plata;</w:t>
      </w:r>
    </w:p>
    <w:p w:rsidR="00E9701F"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d) alte informatii, precum: schimbari in controlul asupra societatii comerciale, proiecte de</w:t>
      </w:r>
      <w:r w:rsidR="009D26C5">
        <w:rPr>
          <w:rFonts w:ascii="Times New Roman" w:hAnsi="Times New Roman" w:cs="Times New Roman"/>
          <w:sz w:val="24"/>
          <w:szCs w:val="24"/>
        </w:rPr>
        <w:t xml:space="preserve"> </w:t>
      </w:r>
      <w:r w:rsidRPr="004F7B72">
        <w:rPr>
          <w:rFonts w:ascii="Times New Roman" w:hAnsi="Times New Roman" w:cs="Times New Roman"/>
          <w:sz w:val="24"/>
          <w:szCs w:val="24"/>
        </w:rPr>
        <w:t>fuziune/divizare, litigii in care este implicat Emitentul, initierea si incheierea procedurii de</w:t>
      </w:r>
      <w:r w:rsidR="009D26C5">
        <w:rPr>
          <w:rFonts w:ascii="Times New Roman" w:hAnsi="Times New Roman" w:cs="Times New Roman"/>
          <w:sz w:val="24"/>
          <w:szCs w:val="24"/>
        </w:rPr>
        <w:t xml:space="preserve"> </w:t>
      </w:r>
      <w:r w:rsidRPr="004F7B72">
        <w:rPr>
          <w:rFonts w:ascii="Times New Roman" w:hAnsi="Times New Roman" w:cs="Times New Roman"/>
          <w:sz w:val="24"/>
          <w:szCs w:val="24"/>
        </w:rPr>
        <w:t>dizolvare, insolventa, reorganizare judiciara sau a falimentului etc.</w:t>
      </w:r>
    </w:p>
    <w:p w:rsidR="009D26C5" w:rsidRPr="004F7B72" w:rsidRDefault="009D26C5" w:rsidP="004F7B72">
      <w:pPr>
        <w:autoSpaceDE w:val="0"/>
        <w:autoSpaceDN w:val="0"/>
        <w:adjustRightInd w:val="0"/>
        <w:spacing w:after="0" w:line="240" w:lineRule="auto"/>
        <w:jc w:val="both"/>
        <w:rPr>
          <w:rFonts w:ascii="Times New Roman" w:hAnsi="Times New Roman" w:cs="Times New Roman"/>
          <w:sz w:val="24"/>
          <w:szCs w:val="24"/>
        </w:rPr>
      </w:pPr>
    </w:p>
    <w:p w:rsidR="00E9701F" w:rsidRPr="0011754A" w:rsidRDefault="00E9701F" w:rsidP="0011754A">
      <w:pPr>
        <w:autoSpaceDE w:val="0"/>
        <w:autoSpaceDN w:val="0"/>
        <w:adjustRightInd w:val="0"/>
        <w:spacing w:after="0" w:line="240" w:lineRule="auto"/>
        <w:ind w:firstLine="720"/>
        <w:jc w:val="both"/>
        <w:rPr>
          <w:rFonts w:ascii="Times New Roman" w:hAnsi="Times New Roman" w:cs="Times New Roman"/>
          <w:b/>
          <w:bCs/>
          <w:sz w:val="24"/>
          <w:szCs w:val="24"/>
        </w:rPr>
      </w:pPr>
      <w:r w:rsidRPr="0011754A">
        <w:rPr>
          <w:rFonts w:ascii="Times New Roman" w:hAnsi="Times New Roman" w:cs="Times New Roman"/>
          <w:b/>
          <w:bCs/>
          <w:sz w:val="24"/>
          <w:szCs w:val="24"/>
        </w:rPr>
        <w:t>Suspendarea de la tranzactionare a instrumentelor financiare de pe ATS</w:t>
      </w:r>
    </w:p>
    <w:p w:rsidR="00E9701F" w:rsidRPr="004F7B72" w:rsidRDefault="00E9701F" w:rsidP="0011754A">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Suspendarea de la tranzactionare a Instrumentelor Financiare se poate efectua in</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urmatoarele situatii:</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a) in baza şi conform deciziei ASF emise in acest sens;</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b) in baza şi conform unor instructiuni emise in acest sens de ASF, in cazul Emitentilor</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tranzactionati pe ATS si care sunt admisi la tranzactionare si pe o Piata Reglementata,</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comunicate B.V.B.,</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c) ca urmare a deciziei B.V.B. emise in acest sens cu scopul de a facilita operatiunile privind</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inregistrarea modificarilor caracteristicilor sau a numarului Instrumentelor Financiare, sau</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in vederea mentinerii unei piete ordonate si asigurarii accesului egal la informare;</w:t>
      </w:r>
    </w:p>
    <w:p w:rsidR="00E9701F"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d) ca sanctiune.</w:t>
      </w:r>
    </w:p>
    <w:p w:rsidR="0011754A" w:rsidRPr="004F7B72" w:rsidRDefault="0011754A" w:rsidP="004F7B72">
      <w:pPr>
        <w:autoSpaceDE w:val="0"/>
        <w:autoSpaceDN w:val="0"/>
        <w:adjustRightInd w:val="0"/>
        <w:spacing w:after="0" w:line="240" w:lineRule="auto"/>
        <w:jc w:val="both"/>
        <w:rPr>
          <w:rFonts w:ascii="Times New Roman" w:hAnsi="Times New Roman" w:cs="Times New Roman"/>
          <w:sz w:val="24"/>
          <w:szCs w:val="24"/>
        </w:rPr>
      </w:pPr>
    </w:p>
    <w:p w:rsidR="00E9701F" w:rsidRPr="0011754A" w:rsidRDefault="00E9701F" w:rsidP="0011754A">
      <w:pPr>
        <w:autoSpaceDE w:val="0"/>
        <w:autoSpaceDN w:val="0"/>
        <w:adjustRightInd w:val="0"/>
        <w:spacing w:after="0" w:line="240" w:lineRule="auto"/>
        <w:ind w:firstLine="720"/>
        <w:jc w:val="both"/>
        <w:rPr>
          <w:rFonts w:ascii="Times New Roman" w:hAnsi="Times New Roman" w:cs="Times New Roman"/>
          <w:b/>
          <w:bCs/>
          <w:sz w:val="24"/>
          <w:szCs w:val="24"/>
        </w:rPr>
      </w:pPr>
      <w:r w:rsidRPr="0011754A">
        <w:rPr>
          <w:rFonts w:ascii="Times New Roman" w:hAnsi="Times New Roman" w:cs="Times New Roman"/>
          <w:b/>
          <w:bCs/>
          <w:sz w:val="24"/>
          <w:szCs w:val="24"/>
        </w:rPr>
        <w:t>Tranzactionarea actiunilor pe ATS</w:t>
      </w:r>
    </w:p>
    <w:p w:rsidR="00E9701F" w:rsidRPr="004F7B72" w:rsidRDefault="00E9701F" w:rsidP="0011754A">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Tranzactionarea Actiunilor in cadrul ATS se realizeaza in conformitate cu</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prevederile Codului B.V.B. S.A. - Operator de Piata cu exceptiile mentionate in Codul</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B.V.B. S.A. - Operator de Sistem</w:t>
      </w:r>
      <w:r w:rsidR="0011754A">
        <w:rPr>
          <w:rFonts w:ascii="Times New Roman" w:hAnsi="Times New Roman" w:cs="Times New Roman"/>
          <w:sz w:val="24"/>
          <w:szCs w:val="24"/>
        </w:rPr>
        <w:t xml:space="preserve"> </w:t>
      </w:r>
    </w:p>
    <w:p w:rsidR="00E9701F" w:rsidRPr="004F7B72" w:rsidRDefault="00E9701F" w:rsidP="0011754A">
      <w:pPr>
        <w:autoSpaceDE w:val="0"/>
        <w:autoSpaceDN w:val="0"/>
        <w:adjustRightInd w:val="0"/>
        <w:spacing w:after="0" w:line="240" w:lineRule="auto"/>
        <w:ind w:firstLine="720"/>
        <w:jc w:val="both"/>
        <w:rPr>
          <w:rFonts w:ascii="Times New Roman" w:hAnsi="Times New Roman" w:cs="Times New Roman"/>
          <w:sz w:val="24"/>
          <w:szCs w:val="24"/>
        </w:rPr>
      </w:pPr>
      <w:r w:rsidRPr="004F7B72">
        <w:rPr>
          <w:rFonts w:ascii="Times New Roman" w:hAnsi="Times New Roman" w:cs="Times New Roman"/>
          <w:sz w:val="24"/>
          <w:szCs w:val="24"/>
        </w:rPr>
        <w:t>Pietele utilizate pentru tranzactionarea actiunilor in cadrul ATS:</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lastRenderedPageBreak/>
        <w:t xml:space="preserve">a) </w:t>
      </w:r>
      <w:r w:rsidRPr="004F7B72">
        <w:rPr>
          <w:rFonts w:ascii="Times New Roman" w:hAnsi="Times New Roman" w:cs="Times New Roman"/>
          <w:b/>
          <w:bCs/>
          <w:sz w:val="24"/>
          <w:szCs w:val="24"/>
        </w:rPr>
        <w:t xml:space="preserve">Piata Principala </w:t>
      </w:r>
      <w:r w:rsidRPr="004F7B72">
        <w:rPr>
          <w:rFonts w:ascii="Times New Roman" w:hAnsi="Times New Roman" w:cs="Times New Roman"/>
          <w:sz w:val="24"/>
          <w:szCs w:val="24"/>
        </w:rPr>
        <w:t>– piata de tip “order-driven”, in care tranzactionarea se efectueaza pe</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blocuri de tranzactionare si care determina pretul de referinta al acestora. Pentru sectiunea</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New Market actiuni piata principala nu este de tip „order-driven”.</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 xml:space="preserve">b) </w:t>
      </w:r>
      <w:r w:rsidRPr="004F7B72">
        <w:rPr>
          <w:rFonts w:ascii="Times New Roman" w:hAnsi="Times New Roman" w:cs="Times New Roman"/>
          <w:b/>
          <w:bCs/>
          <w:sz w:val="24"/>
          <w:szCs w:val="24"/>
        </w:rPr>
        <w:t xml:space="preserve">Piata Deal </w:t>
      </w:r>
      <w:r w:rsidRPr="004F7B72">
        <w:rPr>
          <w:rFonts w:ascii="Times New Roman" w:hAnsi="Times New Roman" w:cs="Times New Roman"/>
          <w:sz w:val="24"/>
          <w:szCs w:val="24"/>
        </w:rPr>
        <w:t>– piata auxiliara a pietei principale, de tip negociere directa, pentru incheierea</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de tranzactii Deal. Valoarea minima standard a unei tranzactii in Piata Deal este cea</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prevazuta in Codul B.V.B. – Operator de Piata. Pentru alte tipuri de instrumente financiare</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care nu sunt tranzactionate si pe piata reglementata administrata de BVB, valoarea minima</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a unei tranzactii in Piata Deal se stabileste prin decizie a Directorului General, comunicata</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participantilor si ASF., corelata cu pietele similare din UE. Instrumentele financiare din</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sectiunea NewMarket se tranzactioneaza exclusiv prin intermediul Pietei Deal, care este</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Piata Principala, fara restrictii privind valoarea minima, pe baza cotatiilor informative,</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descrise in Codul B.V.B. – Operator de piata.</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 xml:space="preserve">c) </w:t>
      </w:r>
      <w:r w:rsidRPr="004F7B72">
        <w:rPr>
          <w:rFonts w:ascii="Times New Roman" w:hAnsi="Times New Roman" w:cs="Times New Roman"/>
          <w:b/>
          <w:bCs/>
          <w:sz w:val="24"/>
          <w:szCs w:val="24"/>
        </w:rPr>
        <w:t xml:space="preserve">Piata Buy-In </w:t>
      </w:r>
      <w:r w:rsidRPr="004F7B72">
        <w:rPr>
          <w:rFonts w:ascii="Times New Roman" w:hAnsi="Times New Roman" w:cs="Times New Roman"/>
          <w:sz w:val="24"/>
          <w:szCs w:val="24"/>
        </w:rPr>
        <w:t xml:space="preserve">si </w:t>
      </w:r>
      <w:r w:rsidRPr="004F7B72">
        <w:rPr>
          <w:rFonts w:ascii="Times New Roman" w:hAnsi="Times New Roman" w:cs="Times New Roman"/>
          <w:b/>
          <w:bCs/>
          <w:sz w:val="24"/>
          <w:szCs w:val="24"/>
        </w:rPr>
        <w:t xml:space="preserve">Piata Sell-Out </w:t>
      </w:r>
      <w:r w:rsidRPr="004F7B72">
        <w:rPr>
          <w:rFonts w:ascii="Times New Roman" w:hAnsi="Times New Roman" w:cs="Times New Roman"/>
          <w:sz w:val="24"/>
          <w:szCs w:val="24"/>
        </w:rPr>
        <w:t>– piete auxiliare ale pietei principale, de tip “order-driven”, initiate de B.V.B. in cadrul procedurilor de corectie a erorii sau la solicitarea</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Depozitarului Central, in conformitate cu prevederile contractului incheiat intre B.V.B. si</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Depozitarul Central.</w:t>
      </w:r>
    </w:p>
    <w:p w:rsidR="00E9701F" w:rsidRPr="004F7B72" w:rsidRDefault="00E9701F" w:rsidP="004F7B72">
      <w:pPr>
        <w:autoSpaceDE w:val="0"/>
        <w:autoSpaceDN w:val="0"/>
        <w:adjustRightInd w:val="0"/>
        <w:spacing w:after="0" w:line="240" w:lineRule="auto"/>
        <w:jc w:val="both"/>
        <w:rPr>
          <w:rFonts w:ascii="Times New Roman" w:hAnsi="Times New Roman" w:cs="Times New Roman"/>
          <w:sz w:val="24"/>
          <w:szCs w:val="24"/>
        </w:rPr>
      </w:pPr>
      <w:r w:rsidRPr="004F7B72">
        <w:rPr>
          <w:rFonts w:ascii="Times New Roman" w:hAnsi="Times New Roman" w:cs="Times New Roman"/>
          <w:sz w:val="24"/>
          <w:szCs w:val="24"/>
        </w:rPr>
        <w:t xml:space="preserve">d) </w:t>
      </w:r>
      <w:r w:rsidRPr="004F7B72">
        <w:rPr>
          <w:rFonts w:ascii="Times New Roman" w:hAnsi="Times New Roman" w:cs="Times New Roman"/>
          <w:b/>
          <w:bCs/>
          <w:sz w:val="24"/>
          <w:szCs w:val="24"/>
        </w:rPr>
        <w:t xml:space="preserve">Pietele de Oferte si Operatiuni Speciale </w:t>
      </w:r>
      <w:r w:rsidRPr="004F7B72">
        <w:rPr>
          <w:rFonts w:ascii="Times New Roman" w:hAnsi="Times New Roman" w:cs="Times New Roman"/>
          <w:sz w:val="24"/>
          <w:szCs w:val="24"/>
        </w:rPr>
        <w:t>– definite corespunzator fiecarui tip de oferta si</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operatiune speciala precum oferta publica primara, oferta publica secundara, vanzare</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speciala la ordin si alte metode translative de proprietate stabilite prin reglementarile</w:t>
      </w:r>
      <w:r w:rsidR="0011754A">
        <w:rPr>
          <w:rFonts w:ascii="Times New Roman" w:hAnsi="Times New Roman" w:cs="Times New Roman"/>
          <w:sz w:val="24"/>
          <w:szCs w:val="24"/>
        </w:rPr>
        <w:t xml:space="preserve"> </w:t>
      </w:r>
      <w:r w:rsidRPr="004F7B72">
        <w:rPr>
          <w:rFonts w:ascii="Times New Roman" w:hAnsi="Times New Roman" w:cs="Times New Roman"/>
          <w:sz w:val="24"/>
          <w:szCs w:val="24"/>
        </w:rPr>
        <w:t>proprii.</w:t>
      </w:r>
    </w:p>
    <w:p w:rsidR="00E9701F" w:rsidRDefault="00E9701F" w:rsidP="004F7B72">
      <w:pPr>
        <w:autoSpaceDE w:val="0"/>
        <w:autoSpaceDN w:val="0"/>
        <w:adjustRightInd w:val="0"/>
        <w:spacing w:after="0" w:line="240" w:lineRule="auto"/>
        <w:jc w:val="both"/>
        <w:rPr>
          <w:rFonts w:ascii="Times New Roman" w:hAnsi="Times New Roman" w:cs="Times New Roman"/>
          <w:sz w:val="24"/>
          <w:szCs w:val="24"/>
        </w:rPr>
      </w:pPr>
    </w:p>
    <w:p w:rsidR="0011754A" w:rsidRPr="004F7B72" w:rsidRDefault="0011754A" w:rsidP="004F7B72">
      <w:pPr>
        <w:autoSpaceDE w:val="0"/>
        <w:autoSpaceDN w:val="0"/>
        <w:adjustRightInd w:val="0"/>
        <w:spacing w:after="0" w:line="240" w:lineRule="auto"/>
        <w:jc w:val="both"/>
        <w:rPr>
          <w:rFonts w:ascii="Times New Roman" w:hAnsi="Times New Roman" w:cs="Times New Roman"/>
          <w:sz w:val="24"/>
          <w:szCs w:val="24"/>
        </w:rPr>
      </w:pPr>
    </w:p>
    <w:p w:rsidR="00E9701F" w:rsidRDefault="00E9701F" w:rsidP="00E9701F">
      <w:pPr>
        <w:autoSpaceDE w:val="0"/>
        <w:autoSpaceDN w:val="0"/>
        <w:adjustRightInd w:val="0"/>
        <w:spacing w:after="0" w:line="240" w:lineRule="auto"/>
        <w:jc w:val="both"/>
        <w:rPr>
          <w:rFonts w:ascii="PalatinoLinotype-Roman" w:hAnsi="PalatinoLinotype-Roman" w:cs="PalatinoLinotype-Roman"/>
          <w:sz w:val="24"/>
          <w:szCs w:val="24"/>
        </w:rPr>
      </w:pPr>
    </w:p>
    <w:p w:rsidR="003D29AA" w:rsidRPr="003D29AA" w:rsidRDefault="003D29AA" w:rsidP="003D29AA">
      <w:pPr>
        <w:pStyle w:val="ListParagraph"/>
        <w:numPr>
          <w:ilvl w:val="0"/>
          <w:numId w:val="2"/>
        </w:numPr>
        <w:spacing w:after="0" w:line="240" w:lineRule="auto"/>
        <w:jc w:val="center"/>
        <w:rPr>
          <w:rFonts w:ascii="Times New Roman" w:hAnsi="Times New Roman" w:cs="Times New Roman"/>
          <w:b/>
          <w:sz w:val="28"/>
          <w:szCs w:val="28"/>
        </w:rPr>
      </w:pPr>
      <w:r w:rsidRPr="003D29AA">
        <w:rPr>
          <w:rFonts w:ascii="Times New Roman" w:hAnsi="Times New Roman" w:cs="Times New Roman"/>
          <w:b/>
          <w:sz w:val="28"/>
          <w:szCs w:val="28"/>
        </w:rPr>
        <w:t>RETRAGEREA DE LA TRANZACTIONARE</w:t>
      </w:r>
    </w:p>
    <w:p w:rsidR="003D29AA" w:rsidRDefault="003D29AA" w:rsidP="003D29AA">
      <w:pPr>
        <w:spacing w:after="0" w:line="240" w:lineRule="auto"/>
        <w:ind w:left="360"/>
        <w:jc w:val="both"/>
        <w:rPr>
          <w:rFonts w:ascii="Times New Roman" w:hAnsi="Times New Roman" w:cs="Times New Roman"/>
          <w:sz w:val="28"/>
          <w:szCs w:val="28"/>
        </w:rPr>
      </w:pPr>
    </w:p>
    <w:p w:rsidR="003D29AA" w:rsidRPr="009F6F0B" w:rsidRDefault="003D29AA" w:rsidP="009F6F0B">
      <w:pPr>
        <w:spacing w:after="0" w:line="240" w:lineRule="auto"/>
        <w:ind w:left="360"/>
        <w:jc w:val="both"/>
        <w:rPr>
          <w:rFonts w:ascii="Times New Roman" w:hAnsi="Times New Roman" w:cs="Times New Roman"/>
          <w:sz w:val="24"/>
          <w:szCs w:val="24"/>
        </w:rPr>
      </w:pPr>
    </w:p>
    <w:p w:rsidR="003D29AA" w:rsidRPr="009F6F0B" w:rsidRDefault="003D29AA" w:rsidP="009F6F0B">
      <w:pPr>
        <w:spacing w:after="0" w:line="240" w:lineRule="auto"/>
        <w:ind w:left="360"/>
        <w:jc w:val="both"/>
        <w:rPr>
          <w:rFonts w:ascii="Times New Roman" w:hAnsi="Times New Roman" w:cs="Times New Roman"/>
          <w:sz w:val="24"/>
          <w:szCs w:val="24"/>
        </w:rPr>
      </w:pPr>
    </w:p>
    <w:p w:rsidR="009F6F0B" w:rsidRPr="009F6F0B" w:rsidRDefault="009F6F0B" w:rsidP="009F6F0B">
      <w:pPr>
        <w:autoSpaceDE w:val="0"/>
        <w:autoSpaceDN w:val="0"/>
        <w:adjustRightInd w:val="0"/>
        <w:spacing w:after="0" w:line="240" w:lineRule="auto"/>
        <w:ind w:firstLine="360"/>
        <w:jc w:val="both"/>
        <w:rPr>
          <w:rFonts w:ascii="Times New Roman" w:hAnsi="Times New Roman" w:cs="Times New Roman"/>
          <w:sz w:val="24"/>
          <w:szCs w:val="24"/>
        </w:rPr>
      </w:pPr>
      <w:r w:rsidRPr="009F6F0B">
        <w:rPr>
          <w:rFonts w:ascii="Times New Roman" w:hAnsi="Times New Roman" w:cs="Times New Roman"/>
          <w:sz w:val="24"/>
          <w:szCs w:val="24"/>
        </w:rPr>
        <w:t>Actionarii care nu au votat in favoarea unei hotărari a adunarii generale au dreptul de a se retrage</w:t>
      </w:r>
      <w:r>
        <w:rPr>
          <w:rFonts w:ascii="Times New Roman" w:hAnsi="Times New Roman" w:cs="Times New Roman"/>
          <w:sz w:val="24"/>
          <w:szCs w:val="24"/>
        </w:rPr>
        <w:t xml:space="preserve"> </w:t>
      </w:r>
      <w:r w:rsidRPr="009F6F0B">
        <w:rPr>
          <w:rFonts w:ascii="Times New Roman" w:hAnsi="Times New Roman" w:cs="Times New Roman"/>
          <w:sz w:val="24"/>
          <w:szCs w:val="24"/>
        </w:rPr>
        <w:t>din societate si de a solicita cumpararea actiunilor lor de catre societate.</w:t>
      </w:r>
    </w:p>
    <w:p w:rsidR="009F6F0B" w:rsidRPr="009F6F0B" w:rsidRDefault="009F6F0B" w:rsidP="009F6F0B">
      <w:pPr>
        <w:autoSpaceDE w:val="0"/>
        <w:autoSpaceDN w:val="0"/>
        <w:adjustRightInd w:val="0"/>
        <w:spacing w:after="0" w:line="240" w:lineRule="auto"/>
        <w:ind w:firstLine="360"/>
        <w:jc w:val="both"/>
        <w:rPr>
          <w:rFonts w:ascii="Times New Roman" w:hAnsi="Times New Roman" w:cs="Times New Roman"/>
          <w:sz w:val="24"/>
          <w:szCs w:val="24"/>
        </w:rPr>
      </w:pPr>
      <w:r w:rsidRPr="009F6F0B">
        <w:rPr>
          <w:rFonts w:ascii="Times New Roman" w:hAnsi="Times New Roman" w:cs="Times New Roman"/>
          <w:sz w:val="24"/>
          <w:szCs w:val="24"/>
        </w:rPr>
        <w:t>Dreptul de retragere poate fi exercitat in termen de 90 de zile de la data publicarii hotararii</w:t>
      </w:r>
      <w:r>
        <w:rPr>
          <w:rFonts w:ascii="Times New Roman" w:hAnsi="Times New Roman" w:cs="Times New Roman"/>
          <w:sz w:val="24"/>
          <w:szCs w:val="24"/>
        </w:rPr>
        <w:t xml:space="preserve"> </w:t>
      </w:r>
      <w:r w:rsidRPr="009F6F0B">
        <w:rPr>
          <w:rFonts w:ascii="Times New Roman" w:hAnsi="Times New Roman" w:cs="Times New Roman"/>
          <w:sz w:val="24"/>
          <w:szCs w:val="24"/>
        </w:rPr>
        <w:t>adunarii generale in Monitorul Oficial al Romaniei, Partea a IV-a.</w:t>
      </w:r>
    </w:p>
    <w:p w:rsidR="009F6F0B" w:rsidRPr="009F6F0B" w:rsidRDefault="009F6F0B" w:rsidP="009F6F0B">
      <w:pPr>
        <w:autoSpaceDE w:val="0"/>
        <w:autoSpaceDN w:val="0"/>
        <w:adjustRightInd w:val="0"/>
        <w:spacing w:after="0" w:line="240" w:lineRule="auto"/>
        <w:ind w:firstLine="360"/>
        <w:jc w:val="both"/>
        <w:rPr>
          <w:rFonts w:ascii="Times New Roman" w:hAnsi="Times New Roman" w:cs="Times New Roman"/>
          <w:sz w:val="24"/>
          <w:szCs w:val="24"/>
        </w:rPr>
      </w:pPr>
      <w:r w:rsidRPr="009F6F0B">
        <w:rPr>
          <w:rFonts w:ascii="Times New Roman" w:hAnsi="Times New Roman" w:cs="Times New Roman"/>
          <w:sz w:val="24"/>
          <w:szCs w:val="24"/>
        </w:rPr>
        <w:t>Actionarii vor depune la sediul societatii, alaturi de declaratia scrisa de retragere, actiunile pe</w:t>
      </w:r>
    </w:p>
    <w:p w:rsidR="009F6F0B" w:rsidRPr="009F6F0B" w:rsidRDefault="009F6F0B" w:rsidP="009F6F0B">
      <w:pPr>
        <w:autoSpaceDE w:val="0"/>
        <w:autoSpaceDN w:val="0"/>
        <w:adjustRightInd w:val="0"/>
        <w:spacing w:after="0" w:line="240" w:lineRule="auto"/>
        <w:jc w:val="both"/>
        <w:rPr>
          <w:rFonts w:ascii="Times New Roman" w:hAnsi="Times New Roman" w:cs="Times New Roman"/>
          <w:sz w:val="24"/>
          <w:szCs w:val="24"/>
        </w:rPr>
      </w:pPr>
      <w:r w:rsidRPr="009F6F0B">
        <w:rPr>
          <w:rFonts w:ascii="Times New Roman" w:hAnsi="Times New Roman" w:cs="Times New Roman"/>
          <w:sz w:val="24"/>
          <w:szCs w:val="24"/>
        </w:rPr>
        <w:t>care le poseda sau, dupa caz, certificatele de actionar.</w:t>
      </w:r>
    </w:p>
    <w:p w:rsidR="009F6F0B" w:rsidRDefault="009F6F0B" w:rsidP="009F6F0B">
      <w:pPr>
        <w:autoSpaceDE w:val="0"/>
        <w:autoSpaceDN w:val="0"/>
        <w:adjustRightInd w:val="0"/>
        <w:spacing w:after="0" w:line="240" w:lineRule="auto"/>
        <w:ind w:firstLine="720"/>
        <w:jc w:val="both"/>
        <w:rPr>
          <w:rFonts w:ascii="Times New Roman" w:hAnsi="Times New Roman" w:cs="Times New Roman"/>
          <w:sz w:val="24"/>
          <w:szCs w:val="24"/>
        </w:rPr>
      </w:pPr>
      <w:r w:rsidRPr="009F6F0B">
        <w:rPr>
          <w:rFonts w:ascii="Times New Roman" w:hAnsi="Times New Roman" w:cs="Times New Roman"/>
          <w:sz w:val="24"/>
          <w:szCs w:val="24"/>
        </w:rPr>
        <w:t>Pretul platit de societate pentru actiunile celui ce exercita dreptul de retragere va fi stabilit de un</w:t>
      </w:r>
      <w:r>
        <w:rPr>
          <w:rFonts w:ascii="Times New Roman" w:hAnsi="Times New Roman" w:cs="Times New Roman"/>
          <w:sz w:val="24"/>
          <w:szCs w:val="24"/>
        </w:rPr>
        <w:t xml:space="preserve"> </w:t>
      </w:r>
      <w:r w:rsidRPr="009F6F0B">
        <w:rPr>
          <w:rFonts w:ascii="Times New Roman" w:hAnsi="Times New Roman" w:cs="Times New Roman"/>
          <w:sz w:val="24"/>
          <w:szCs w:val="24"/>
        </w:rPr>
        <w:t>expert autorizat independent, ca valoare medie ce rezulta din aplicarea a cel putin doua metode</w:t>
      </w:r>
      <w:r>
        <w:rPr>
          <w:rFonts w:ascii="Times New Roman" w:hAnsi="Times New Roman" w:cs="Times New Roman"/>
          <w:sz w:val="24"/>
          <w:szCs w:val="24"/>
        </w:rPr>
        <w:t xml:space="preserve"> </w:t>
      </w:r>
      <w:r w:rsidRPr="009F6F0B">
        <w:rPr>
          <w:rFonts w:ascii="Times New Roman" w:hAnsi="Times New Roman" w:cs="Times New Roman"/>
          <w:sz w:val="24"/>
          <w:szCs w:val="24"/>
        </w:rPr>
        <w:t>de evaluare recunoscute de legislatia in vigoare la data evaluarii. Costurile de evaluare vor fi</w:t>
      </w:r>
      <w:r>
        <w:rPr>
          <w:rFonts w:ascii="Times New Roman" w:hAnsi="Times New Roman" w:cs="Times New Roman"/>
          <w:sz w:val="24"/>
          <w:szCs w:val="24"/>
        </w:rPr>
        <w:t xml:space="preserve"> </w:t>
      </w:r>
      <w:r w:rsidRPr="009F6F0B">
        <w:rPr>
          <w:rFonts w:ascii="Times New Roman" w:hAnsi="Times New Roman" w:cs="Times New Roman"/>
          <w:sz w:val="24"/>
          <w:szCs w:val="24"/>
        </w:rPr>
        <w:t>suportate de societate.</w:t>
      </w:r>
    </w:p>
    <w:p w:rsidR="009F6F0B" w:rsidRPr="009F6F0B" w:rsidRDefault="009F6F0B" w:rsidP="009F6F0B">
      <w:pPr>
        <w:autoSpaceDE w:val="0"/>
        <w:autoSpaceDN w:val="0"/>
        <w:adjustRightInd w:val="0"/>
        <w:spacing w:after="0" w:line="240" w:lineRule="auto"/>
        <w:ind w:firstLine="720"/>
        <w:jc w:val="both"/>
        <w:rPr>
          <w:rFonts w:ascii="Times New Roman" w:hAnsi="Times New Roman" w:cs="Times New Roman"/>
          <w:sz w:val="24"/>
          <w:szCs w:val="24"/>
        </w:rPr>
      </w:pPr>
    </w:p>
    <w:p w:rsidR="009F6F0B" w:rsidRPr="009F6F0B" w:rsidRDefault="009F6F0B" w:rsidP="009F6F0B">
      <w:pPr>
        <w:autoSpaceDE w:val="0"/>
        <w:autoSpaceDN w:val="0"/>
        <w:adjustRightInd w:val="0"/>
        <w:spacing w:after="0" w:line="240" w:lineRule="auto"/>
        <w:jc w:val="both"/>
        <w:rPr>
          <w:rFonts w:ascii="Times New Roman" w:hAnsi="Times New Roman" w:cs="Times New Roman"/>
          <w:i/>
          <w:iCs/>
          <w:sz w:val="24"/>
          <w:szCs w:val="24"/>
        </w:rPr>
      </w:pPr>
      <w:r w:rsidRPr="009F6F0B">
        <w:rPr>
          <w:rFonts w:ascii="Times New Roman" w:hAnsi="Times New Roman" w:cs="Times New Roman"/>
          <w:i/>
          <w:iCs/>
          <w:sz w:val="24"/>
          <w:szCs w:val="24"/>
        </w:rPr>
        <w:t>Avantajele retragerii de la tranzactionare:</w:t>
      </w:r>
    </w:p>
    <w:p w:rsidR="009F6F0B" w:rsidRPr="00C37487" w:rsidRDefault="009F6F0B" w:rsidP="009F6F0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C37487">
        <w:rPr>
          <w:rFonts w:ascii="Times New Roman" w:hAnsi="Times New Roman" w:cs="Times New Roman"/>
          <w:sz w:val="24"/>
          <w:szCs w:val="24"/>
        </w:rPr>
        <w:t xml:space="preserve">Societatea se va supune doar legislatiei referitoare la societatile comerciale </w:t>
      </w:r>
      <w:r w:rsidR="00C37487">
        <w:rPr>
          <w:rFonts w:ascii="Times New Roman" w:hAnsi="Times New Roman" w:cs="Times New Roman"/>
          <w:sz w:val="24"/>
          <w:szCs w:val="24"/>
        </w:rPr>
        <w:t xml:space="preserve">comparative </w:t>
      </w:r>
      <w:r w:rsidRPr="00C37487">
        <w:rPr>
          <w:rFonts w:ascii="Times New Roman" w:hAnsi="Times New Roman" w:cs="Times New Roman"/>
          <w:sz w:val="24"/>
          <w:szCs w:val="24"/>
        </w:rPr>
        <w:t>cu societatile listate care trebuie sa se supuna si legislatiei referitoare la piata de capital</w:t>
      </w:r>
      <w:r w:rsidR="00C37487">
        <w:rPr>
          <w:rFonts w:ascii="Times New Roman" w:hAnsi="Times New Roman" w:cs="Times New Roman"/>
          <w:sz w:val="24"/>
          <w:szCs w:val="24"/>
        </w:rPr>
        <w:t>;</w:t>
      </w:r>
    </w:p>
    <w:p w:rsidR="009F6F0B" w:rsidRPr="00C37487" w:rsidRDefault="009F6F0B" w:rsidP="009F6F0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C37487">
        <w:rPr>
          <w:rFonts w:ascii="Times New Roman" w:hAnsi="Times New Roman" w:cs="Times New Roman"/>
          <w:sz w:val="24"/>
          <w:szCs w:val="24"/>
        </w:rPr>
        <w:t>Emitentul nu trebuie sa raporteze situatiile financiare si informarile privitoare la</w:t>
      </w:r>
      <w:r w:rsidR="00C37487">
        <w:rPr>
          <w:rFonts w:ascii="Times New Roman" w:hAnsi="Times New Roman" w:cs="Times New Roman"/>
          <w:sz w:val="24"/>
          <w:szCs w:val="24"/>
        </w:rPr>
        <w:t xml:space="preserve"> </w:t>
      </w:r>
      <w:r w:rsidRPr="00C37487">
        <w:rPr>
          <w:rFonts w:ascii="Times New Roman" w:hAnsi="Times New Roman" w:cs="Times New Roman"/>
          <w:sz w:val="24"/>
          <w:szCs w:val="24"/>
        </w:rPr>
        <w:t>activitatea companiei actionarilor societatii</w:t>
      </w:r>
      <w:r w:rsidR="00C37487">
        <w:rPr>
          <w:rFonts w:ascii="Times New Roman" w:hAnsi="Times New Roman" w:cs="Times New Roman"/>
          <w:sz w:val="24"/>
          <w:szCs w:val="24"/>
        </w:rPr>
        <w:t>;</w:t>
      </w:r>
    </w:p>
    <w:p w:rsidR="009F6F0B" w:rsidRPr="00C37487" w:rsidRDefault="009F6F0B" w:rsidP="009F6F0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C37487">
        <w:rPr>
          <w:rFonts w:ascii="Times New Roman" w:hAnsi="Times New Roman" w:cs="Times New Roman"/>
          <w:sz w:val="24"/>
          <w:szCs w:val="24"/>
        </w:rPr>
        <w:t>Nu mai plateste taxe si comisioane institutiilor pietei de capital (ASF, Depozitarul</w:t>
      </w:r>
      <w:r w:rsidR="00C37487" w:rsidRPr="00C37487">
        <w:rPr>
          <w:rFonts w:ascii="Times New Roman" w:hAnsi="Times New Roman" w:cs="Times New Roman"/>
          <w:sz w:val="24"/>
          <w:szCs w:val="24"/>
        </w:rPr>
        <w:t xml:space="preserve"> </w:t>
      </w:r>
      <w:r w:rsidRPr="00C37487">
        <w:rPr>
          <w:rFonts w:ascii="Times New Roman" w:hAnsi="Times New Roman" w:cs="Times New Roman"/>
          <w:sz w:val="24"/>
          <w:szCs w:val="24"/>
        </w:rPr>
        <w:t>Central, BVB)</w:t>
      </w:r>
      <w:r w:rsidR="00C37487">
        <w:rPr>
          <w:rFonts w:ascii="Times New Roman" w:hAnsi="Times New Roman" w:cs="Times New Roman"/>
          <w:sz w:val="24"/>
          <w:szCs w:val="24"/>
        </w:rPr>
        <w:t>.</w:t>
      </w:r>
    </w:p>
    <w:p w:rsidR="009F6F0B" w:rsidRPr="009F6F0B" w:rsidRDefault="009F6F0B" w:rsidP="009F6F0B">
      <w:pPr>
        <w:autoSpaceDE w:val="0"/>
        <w:autoSpaceDN w:val="0"/>
        <w:adjustRightInd w:val="0"/>
        <w:spacing w:after="0" w:line="240" w:lineRule="auto"/>
        <w:jc w:val="both"/>
        <w:rPr>
          <w:rFonts w:ascii="Times New Roman" w:hAnsi="Times New Roman" w:cs="Times New Roman"/>
          <w:sz w:val="24"/>
          <w:szCs w:val="24"/>
        </w:rPr>
      </w:pPr>
    </w:p>
    <w:p w:rsidR="009F6F0B" w:rsidRPr="009F6F0B" w:rsidRDefault="009F6F0B" w:rsidP="009F6F0B">
      <w:pPr>
        <w:autoSpaceDE w:val="0"/>
        <w:autoSpaceDN w:val="0"/>
        <w:adjustRightInd w:val="0"/>
        <w:spacing w:after="0" w:line="240" w:lineRule="auto"/>
        <w:jc w:val="both"/>
        <w:rPr>
          <w:rFonts w:ascii="Times New Roman" w:hAnsi="Times New Roman" w:cs="Times New Roman"/>
          <w:i/>
          <w:iCs/>
          <w:sz w:val="24"/>
          <w:szCs w:val="24"/>
        </w:rPr>
      </w:pPr>
      <w:r w:rsidRPr="009F6F0B">
        <w:rPr>
          <w:rFonts w:ascii="Times New Roman" w:hAnsi="Times New Roman" w:cs="Times New Roman"/>
          <w:i/>
          <w:iCs/>
          <w:sz w:val="24"/>
          <w:szCs w:val="24"/>
        </w:rPr>
        <w:t>Dezavantajele retragerii de la tranzactionare:</w:t>
      </w:r>
    </w:p>
    <w:p w:rsidR="009F6F0B" w:rsidRPr="00C37487" w:rsidRDefault="009F6F0B" w:rsidP="00C37487">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C37487">
        <w:rPr>
          <w:rFonts w:ascii="Times New Roman" w:hAnsi="Times New Roman" w:cs="Times New Roman"/>
          <w:sz w:val="24"/>
          <w:szCs w:val="24"/>
        </w:rPr>
        <w:t>Imposibilitatea finantarii societatii prin intermediul pietei de capital</w:t>
      </w:r>
      <w:r w:rsidR="00C37487">
        <w:rPr>
          <w:rFonts w:ascii="Times New Roman" w:hAnsi="Times New Roman" w:cs="Times New Roman"/>
          <w:sz w:val="24"/>
          <w:szCs w:val="24"/>
        </w:rPr>
        <w:t>;</w:t>
      </w:r>
    </w:p>
    <w:p w:rsidR="009F6F0B" w:rsidRPr="00C37487" w:rsidRDefault="009F6F0B" w:rsidP="00C37487">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C37487">
        <w:rPr>
          <w:rFonts w:ascii="Times New Roman" w:hAnsi="Times New Roman" w:cs="Times New Roman"/>
          <w:sz w:val="24"/>
          <w:szCs w:val="24"/>
        </w:rPr>
        <w:lastRenderedPageBreak/>
        <w:t>Nu mai beneficiaza de aceeasi vizibilitate ca in cazul unei societati listate</w:t>
      </w:r>
      <w:r w:rsidR="00C37487">
        <w:rPr>
          <w:rFonts w:ascii="Times New Roman" w:hAnsi="Times New Roman" w:cs="Times New Roman"/>
          <w:sz w:val="24"/>
          <w:szCs w:val="24"/>
        </w:rPr>
        <w:t>;</w:t>
      </w:r>
    </w:p>
    <w:p w:rsidR="009F6F0B" w:rsidRPr="00C37487" w:rsidRDefault="009F6F0B" w:rsidP="00C37487">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C37487">
        <w:rPr>
          <w:rFonts w:ascii="Times New Roman" w:hAnsi="Times New Roman" w:cs="Times New Roman"/>
          <w:sz w:val="24"/>
          <w:szCs w:val="24"/>
        </w:rPr>
        <w:t>Societatea trebuie sa contracteze serviciile unui evaluator independent in vederea</w:t>
      </w:r>
      <w:r w:rsidR="00C37487" w:rsidRPr="00C37487">
        <w:rPr>
          <w:rFonts w:ascii="Times New Roman" w:hAnsi="Times New Roman" w:cs="Times New Roman"/>
          <w:sz w:val="24"/>
          <w:szCs w:val="24"/>
        </w:rPr>
        <w:t xml:space="preserve"> </w:t>
      </w:r>
      <w:r w:rsidRPr="00C37487">
        <w:rPr>
          <w:rFonts w:ascii="Times New Roman" w:hAnsi="Times New Roman" w:cs="Times New Roman"/>
          <w:sz w:val="24"/>
          <w:szCs w:val="24"/>
        </w:rPr>
        <w:t>intocmirii raportului de evaluare</w:t>
      </w:r>
      <w:r w:rsidR="00C37487">
        <w:rPr>
          <w:rFonts w:ascii="Times New Roman" w:hAnsi="Times New Roman" w:cs="Times New Roman"/>
          <w:sz w:val="24"/>
          <w:szCs w:val="24"/>
        </w:rPr>
        <w:t>;</w:t>
      </w:r>
    </w:p>
    <w:p w:rsidR="009F6F0B" w:rsidRPr="00C37487" w:rsidRDefault="009F6F0B" w:rsidP="00C37487">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C37487">
        <w:rPr>
          <w:rFonts w:ascii="Times New Roman" w:hAnsi="Times New Roman" w:cs="Times New Roman"/>
          <w:sz w:val="24"/>
          <w:szCs w:val="24"/>
        </w:rPr>
        <w:t>Emitentul trebuie sa plateasca actionarilor care se retrag din societate contravaloarea</w:t>
      </w:r>
      <w:r w:rsidR="00C37487">
        <w:rPr>
          <w:rFonts w:ascii="Times New Roman" w:hAnsi="Times New Roman" w:cs="Times New Roman"/>
          <w:sz w:val="24"/>
          <w:szCs w:val="24"/>
        </w:rPr>
        <w:t xml:space="preserve"> </w:t>
      </w:r>
      <w:r w:rsidRPr="00C37487">
        <w:rPr>
          <w:rFonts w:ascii="Times New Roman" w:hAnsi="Times New Roman" w:cs="Times New Roman"/>
          <w:sz w:val="24"/>
          <w:szCs w:val="24"/>
        </w:rPr>
        <w:t>actiunilor detinute la pretul stabilit de evaluator</w:t>
      </w:r>
      <w:r w:rsidR="00C37487">
        <w:rPr>
          <w:rFonts w:ascii="Times New Roman" w:hAnsi="Times New Roman" w:cs="Times New Roman"/>
          <w:sz w:val="24"/>
          <w:szCs w:val="24"/>
        </w:rPr>
        <w:t>;</w:t>
      </w:r>
    </w:p>
    <w:p w:rsidR="003D29AA" w:rsidRPr="00C37487" w:rsidRDefault="009F6F0B" w:rsidP="00C37487">
      <w:pPr>
        <w:pStyle w:val="ListParagraph"/>
        <w:numPr>
          <w:ilvl w:val="0"/>
          <w:numId w:val="15"/>
        </w:numPr>
        <w:spacing w:after="0" w:line="240" w:lineRule="auto"/>
        <w:jc w:val="both"/>
        <w:rPr>
          <w:rFonts w:ascii="Times New Roman" w:hAnsi="Times New Roman" w:cs="Times New Roman"/>
          <w:sz w:val="24"/>
          <w:szCs w:val="24"/>
        </w:rPr>
      </w:pPr>
      <w:r w:rsidRPr="00C37487">
        <w:rPr>
          <w:rFonts w:ascii="Times New Roman" w:hAnsi="Times New Roman" w:cs="Times New Roman"/>
          <w:sz w:val="24"/>
          <w:szCs w:val="24"/>
        </w:rPr>
        <w:t>Dificultati in transferul drepturilor de proprietate intre actionari.</w:t>
      </w:r>
    </w:p>
    <w:p w:rsidR="003D29AA" w:rsidRDefault="003D29AA" w:rsidP="003D29AA">
      <w:pPr>
        <w:spacing w:after="0" w:line="240" w:lineRule="auto"/>
        <w:ind w:left="360"/>
        <w:jc w:val="both"/>
        <w:rPr>
          <w:rFonts w:ascii="Times New Roman" w:hAnsi="Times New Roman" w:cs="Times New Roman"/>
          <w:sz w:val="28"/>
          <w:szCs w:val="28"/>
        </w:rPr>
      </w:pPr>
    </w:p>
    <w:p w:rsidR="00742419" w:rsidRDefault="00742419" w:rsidP="003D29AA">
      <w:pPr>
        <w:spacing w:after="0" w:line="240" w:lineRule="auto"/>
        <w:ind w:left="360"/>
        <w:jc w:val="both"/>
        <w:rPr>
          <w:rFonts w:ascii="Times New Roman" w:hAnsi="Times New Roman" w:cs="Times New Roman"/>
          <w:sz w:val="28"/>
          <w:szCs w:val="28"/>
        </w:rPr>
      </w:pPr>
    </w:p>
    <w:p w:rsidR="004F7B72" w:rsidRPr="00487C29" w:rsidRDefault="004F7B72" w:rsidP="003D29AA">
      <w:pPr>
        <w:spacing w:after="0" w:line="240" w:lineRule="auto"/>
        <w:ind w:left="360"/>
        <w:jc w:val="both"/>
        <w:rPr>
          <w:rFonts w:ascii="Times New Roman" w:hAnsi="Times New Roman" w:cs="Times New Roman"/>
          <w:sz w:val="28"/>
          <w:szCs w:val="28"/>
        </w:rPr>
      </w:pPr>
    </w:p>
    <w:p w:rsidR="003D29AA" w:rsidRPr="003D29AA" w:rsidRDefault="003D29AA" w:rsidP="003D29AA">
      <w:pPr>
        <w:pStyle w:val="ListParagraph"/>
        <w:numPr>
          <w:ilvl w:val="0"/>
          <w:numId w:val="2"/>
        </w:numPr>
        <w:spacing w:after="0" w:line="240" w:lineRule="auto"/>
        <w:jc w:val="center"/>
        <w:rPr>
          <w:rFonts w:ascii="Times New Roman" w:hAnsi="Times New Roman" w:cs="Times New Roman"/>
          <w:b/>
          <w:sz w:val="28"/>
          <w:szCs w:val="28"/>
        </w:rPr>
      </w:pPr>
      <w:r w:rsidRPr="003D29AA">
        <w:rPr>
          <w:rFonts w:ascii="Times New Roman" w:hAnsi="Times New Roman" w:cs="Times New Roman"/>
          <w:b/>
          <w:sz w:val="28"/>
          <w:szCs w:val="28"/>
        </w:rPr>
        <w:t>DISPOZITII FINALE</w:t>
      </w:r>
    </w:p>
    <w:p w:rsidR="00E9701F" w:rsidRDefault="00E9701F" w:rsidP="00E9701F">
      <w:pPr>
        <w:autoSpaceDE w:val="0"/>
        <w:autoSpaceDN w:val="0"/>
        <w:adjustRightInd w:val="0"/>
        <w:spacing w:after="0" w:line="240" w:lineRule="auto"/>
        <w:jc w:val="both"/>
        <w:rPr>
          <w:rFonts w:ascii="PalatinoLinotype-Roman" w:hAnsi="PalatinoLinotype-Roman" w:cs="PalatinoLinotype-Roman"/>
          <w:sz w:val="24"/>
          <w:szCs w:val="24"/>
        </w:rPr>
      </w:pPr>
    </w:p>
    <w:p w:rsidR="00102BAB" w:rsidRDefault="00102BAB" w:rsidP="00E9701F">
      <w:pPr>
        <w:autoSpaceDE w:val="0"/>
        <w:autoSpaceDN w:val="0"/>
        <w:adjustRightInd w:val="0"/>
        <w:spacing w:after="0" w:line="240" w:lineRule="auto"/>
        <w:jc w:val="both"/>
        <w:rPr>
          <w:rFonts w:ascii="PalatinoLinotype-Roman" w:hAnsi="PalatinoLinotype-Roman" w:cs="PalatinoLinotype-Roman"/>
          <w:sz w:val="24"/>
          <w:szCs w:val="24"/>
        </w:rPr>
      </w:pPr>
    </w:p>
    <w:p w:rsidR="00E9701F" w:rsidRDefault="00E9701F" w:rsidP="00E9701F">
      <w:pPr>
        <w:autoSpaceDE w:val="0"/>
        <w:autoSpaceDN w:val="0"/>
        <w:adjustRightInd w:val="0"/>
        <w:spacing w:after="0" w:line="240" w:lineRule="auto"/>
        <w:jc w:val="both"/>
        <w:rPr>
          <w:rFonts w:ascii="PalatinoLinotype-Roman" w:hAnsi="PalatinoLinotype-Roman" w:cs="PalatinoLinotype-Roman"/>
          <w:sz w:val="24"/>
          <w:szCs w:val="24"/>
        </w:rPr>
      </w:pPr>
    </w:p>
    <w:p w:rsidR="00E9701F" w:rsidRDefault="00E9701F" w:rsidP="003D29AA">
      <w:pPr>
        <w:autoSpaceDE w:val="0"/>
        <w:autoSpaceDN w:val="0"/>
        <w:adjustRightInd w:val="0"/>
        <w:spacing w:after="0" w:line="240" w:lineRule="auto"/>
        <w:ind w:firstLine="360"/>
        <w:jc w:val="both"/>
        <w:rPr>
          <w:rFonts w:ascii="PalatinoLinotype-Roman" w:hAnsi="PalatinoLinotype-Roman" w:cs="PalatinoLinotype-Roman"/>
          <w:sz w:val="24"/>
          <w:szCs w:val="24"/>
        </w:rPr>
      </w:pPr>
      <w:r>
        <w:rPr>
          <w:rFonts w:ascii="PalatinoLinotype-Roman" w:hAnsi="PalatinoLinotype-Roman" w:cs="PalatinoLinotype-Roman"/>
          <w:sz w:val="24"/>
          <w:szCs w:val="24"/>
        </w:rPr>
        <w:t>Prevederile din acest Raport au fost extrase din Codul BVB – operator de piata, din</w:t>
      </w:r>
      <w:r w:rsidR="003D29AA">
        <w:rPr>
          <w:rFonts w:ascii="PalatinoLinotype-Roman" w:hAnsi="PalatinoLinotype-Roman" w:cs="PalatinoLinotype-Roman"/>
          <w:sz w:val="24"/>
          <w:szCs w:val="24"/>
        </w:rPr>
        <w:t xml:space="preserve"> </w:t>
      </w:r>
      <w:r>
        <w:rPr>
          <w:rFonts w:ascii="PalatinoLinotype-Roman" w:hAnsi="PalatinoLinotype-Roman" w:cs="PalatinoLinotype-Roman"/>
          <w:sz w:val="24"/>
          <w:szCs w:val="24"/>
        </w:rPr>
        <w:t>Codul BVB – operator de sistem, cat si din legislatia pietei de capital, in formele aflate in</w:t>
      </w:r>
      <w:r w:rsidR="003D29AA">
        <w:rPr>
          <w:rFonts w:ascii="PalatinoLinotype-Roman" w:hAnsi="PalatinoLinotype-Roman" w:cs="PalatinoLinotype-Roman"/>
          <w:sz w:val="24"/>
          <w:szCs w:val="24"/>
        </w:rPr>
        <w:t xml:space="preserve"> </w:t>
      </w:r>
      <w:r>
        <w:rPr>
          <w:rFonts w:ascii="PalatinoLinotype-Roman" w:hAnsi="PalatinoLinotype-Roman" w:cs="PalatinoLinotype-Roman"/>
          <w:sz w:val="24"/>
          <w:szCs w:val="24"/>
        </w:rPr>
        <w:t>vigoare la</w:t>
      </w:r>
      <w:r w:rsidR="003D29AA">
        <w:rPr>
          <w:rFonts w:ascii="PalatinoLinotype-Roman" w:hAnsi="PalatinoLinotype-Roman" w:cs="PalatinoLinotype-Roman"/>
          <w:sz w:val="24"/>
          <w:szCs w:val="24"/>
        </w:rPr>
        <w:t xml:space="preserve"> </w:t>
      </w:r>
      <w:r>
        <w:rPr>
          <w:rFonts w:ascii="PalatinoLinotype-Roman" w:hAnsi="PalatinoLinotype-Roman" w:cs="PalatinoLinotype-Roman"/>
          <w:sz w:val="24"/>
          <w:szCs w:val="24"/>
        </w:rPr>
        <w:t>data de intocmire a prezentului Raport.</w:t>
      </w:r>
    </w:p>
    <w:p w:rsidR="00E9701F" w:rsidRDefault="00E9701F" w:rsidP="003D29AA">
      <w:pPr>
        <w:autoSpaceDE w:val="0"/>
        <w:autoSpaceDN w:val="0"/>
        <w:adjustRightInd w:val="0"/>
        <w:spacing w:after="0" w:line="240" w:lineRule="auto"/>
        <w:ind w:firstLine="360"/>
        <w:jc w:val="both"/>
        <w:rPr>
          <w:rFonts w:ascii="PalatinoLinotype-Roman" w:hAnsi="PalatinoLinotype-Roman" w:cs="PalatinoLinotype-Roman"/>
          <w:sz w:val="24"/>
          <w:szCs w:val="24"/>
        </w:rPr>
      </w:pPr>
      <w:r>
        <w:rPr>
          <w:rFonts w:ascii="PalatinoLinotype-Roman" w:hAnsi="PalatinoLinotype-Roman" w:cs="PalatinoLinotype-Roman"/>
          <w:sz w:val="24"/>
          <w:szCs w:val="24"/>
        </w:rPr>
        <w:t>Consiliul de Administratie informeaza actionarii ca BVB are in derulare un set de</w:t>
      </w:r>
      <w:r w:rsidR="003D29AA">
        <w:rPr>
          <w:rFonts w:ascii="PalatinoLinotype-Roman" w:hAnsi="PalatinoLinotype-Roman" w:cs="PalatinoLinotype-Roman"/>
          <w:sz w:val="24"/>
          <w:szCs w:val="24"/>
        </w:rPr>
        <w:t xml:space="preserve"> </w:t>
      </w:r>
      <w:r>
        <w:rPr>
          <w:rFonts w:ascii="PalatinoLinotype-Roman" w:hAnsi="PalatinoLinotype-Roman" w:cs="PalatinoLinotype-Roman"/>
          <w:sz w:val="24"/>
          <w:szCs w:val="24"/>
        </w:rPr>
        <w:t>modificari ale Codului BVB – operator de sistem, ce urmeaza sa fie aprobate si de catre</w:t>
      </w:r>
      <w:r w:rsidR="003D29AA">
        <w:rPr>
          <w:rFonts w:ascii="PalatinoLinotype-Roman" w:hAnsi="PalatinoLinotype-Roman" w:cs="PalatinoLinotype-Roman"/>
          <w:sz w:val="24"/>
          <w:szCs w:val="24"/>
        </w:rPr>
        <w:t xml:space="preserve"> </w:t>
      </w:r>
      <w:r>
        <w:rPr>
          <w:rFonts w:ascii="PalatinoLinotype-Roman" w:hAnsi="PalatinoLinotype-Roman" w:cs="PalatinoLinotype-Roman"/>
          <w:sz w:val="24"/>
          <w:szCs w:val="24"/>
        </w:rPr>
        <w:t>ASF.</w:t>
      </w:r>
    </w:p>
    <w:p w:rsidR="003D29AA" w:rsidRDefault="003D29AA" w:rsidP="00E9701F">
      <w:pPr>
        <w:autoSpaceDE w:val="0"/>
        <w:autoSpaceDN w:val="0"/>
        <w:adjustRightInd w:val="0"/>
        <w:spacing w:after="0" w:line="240" w:lineRule="auto"/>
        <w:rPr>
          <w:rFonts w:ascii="PalatinoLinotype-Roman" w:hAnsi="PalatinoLinotype-Roman" w:cs="PalatinoLinotype-Roman"/>
          <w:sz w:val="24"/>
          <w:szCs w:val="24"/>
        </w:rPr>
      </w:pPr>
    </w:p>
    <w:p w:rsidR="00102BAB" w:rsidRDefault="00102BAB" w:rsidP="00E9701F">
      <w:pPr>
        <w:autoSpaceDE w:val="0"/>
        <w:autoSpaceDN w:val="0"/>
        <w:adjustRightInd w:val="0"/>
        <w:spacing w:after="0" w:line="240" w:lineRule="auto"/>
        <w:rPr>
          <w:rFonts w:ascii="PalatinoLinotype-Roman" w:hAnsi="PalatinoLinotype-Roman" w:cs="PalatinoLinotype-Roman"/>
          <w:sz w:val="24"/>
          <w:szCs w:val="24"/>
        </w:rPr>
      </w:pPr>
    </w:p>
    <w:p w:rsidR="00102BAB" w:rsidRDefault="00102BAB" w:rsidP="00E9701F">
      <w:pPr>
        <w:autoSpaceDE w:val="0"/>
        <w:autoSpaceDN w:val="0"/>
        <w:adjustRightInd w:val="0"/>
        <w:spacing w:after="0" w:line="240" w:lineRule="auto"/>
        <w:rPr>
          <w:rFonts w:ascii="PalatinoLinotype-Roman" w:hAnsi="PalatinoLinotype-Roman" w:cs="PalatinoLinotype-Roman"/>
          <w:sz w:val="24"/>
          <w:szCs w:val="24"/>
        </w:rPr>
      </w:pPr>
    </w:p>
    <w:p w:rsidR="00102BAB" w:rsidRDefault="00102BAB" w:rsidP="00E9701F">
      <w:pPr>
        <w:autoSpaceDE w:val="0"/>
        <w:autoSpaceDN w:val="0"/>
        <w:adjustRightInd w:val="0"/>
        <w:spacing w:after="0" w:line="240" w:lineRule="auto"/>
        <w:rPr>
          <w:rFonts w:ascii="PalatinoLinotype-Roman" w:hAnsi="PalatinoLinotype-Roman" w:cs="PalatinoLinotype-Roman"/>
          <w:sz w:val="24"/>
          <w:szCs w:val="24"/>
        </w:rPr>
      </w:pPr>
    </w:p>
    <w:p w:rsidR="003D29AA" w:rsidRDefault="003D29AA" w:rsidP="00E9701F">
      <w:pPr>
        <w:autoSpaceDE w:val="0"/>
        <w:autoSpaceDN w:val="0"/>
        <w:adjustRightInd w:val="0"/>
        <w:spacing w:after="0" w:line="240" w:lineRule="auto"/>
        <w:rPr>
          <w:rFonts w:ascii="PalatinoLinotype-Roman" w:hAnsi="PalatinoLinotype-Roman" w:cs="PalatinoLinotype-Roman"/>
          <w:sz w:val="24"/>
          <w:szCs w:val="24"/>
        </w:rPr>
      </w:pPr>
    </w:p>
    <w:p w:rsidR="00E9701F" w:rsidRPr="00D72DE4" w:rsidRDefault="003D29AA" w:rsidP="003D29AA">
      <w:pPr>
        <w:autoSpaceDE w:val="0"/>
        <w:autoSpaceDN w:val="0"/>
        <w:adjustRightInd w:val="0"/>
        <w:spacing w:after="0" w:line="240" w:lineRule="auto"/>
        <w:ind w:firstLine="360"/>
        <w:rPr>
          <w:rFonts w:ascii="PalatinoLinotype-Roman" w:hAnsi="PalatinoLinotype-Roman" w:cs="PalatinoLinotype-Roman"/>
          <w:b/>
          <w:sz w:val="24"/>
          <w:szCs w:val="24"/>
        </w:rPr>
      </w:pPr>
      <w:r w:rsidRPr="00D72DE4">
        <w:rPr>
          <w:rFonts w:ascii="PalatinoLinotype-Roman" w:hAnsi="PalatinoLinotype-Roman" w:cs="PalatinoLinotype-Roman"/>
          <w:b/>
          <w:sz w:val="24"/>
          <w:szCs w:val="24"/>
        </w:rPr>
        <w:t>PRESEDINTE</w:t>
      </w:r>
      <w:r w:rsidRPr="00D72DE4">
        <w:rPr>
          <w:rFonts w:ascii="PalatinoLinotype-Roman" w:hAnsi="PalatinoLinotype-Roman" w:cs="PalatinoLinotype-Roman"/>
          <w:b/>
          <w:sz w:val="24"/>
          <w:szCs w:val="24"/>
        </w:rPr>
        <w:tab/>
      </w:r>
      <w:r w:rsidRPr="00D72DE4">
        <w:rPr>
          <w:rFonts w:ascii="PalatinoLinotype-Roman" w:hAnsi="PalatinoLinotype-Roman" w:cs="PalatinoLinotype-Roman"/>
          <w:b/>
          <w:sz w:val="24"/>
          <w:szCs w:val="24"/>
        </w:rPr>
        <w:tab/>
      </w:r>
      <w:r w:rsidRPr="00D72DE4">
        <w:rPr>
          <w:rFonts w:ascii="PalatinoLinotype-Roman" w:hAnsi="PalatinoLinotype-Roman" w:cs="PalatinoLinotype-Roman"/>
          <w:b/>
          <w:sz w:val="24"/>
          <w:szCs w:val="24"/>
        </w:rPr>
        <w:tab/>
      </w:r>
      <w:r w:rsidRPr="00D72DE4">
        <w:rPr>
          <w:rFonts w:ascii="PalatinoLinotype-Roman" w:hAnsi="PalatinoLinotype-Roman" w:cs="PalatinoLinotype-Roman"/>
          <w:b/>
          <w:sz w:val="24"/>
          <w:szCs w:val="24"/>
        </w:rPr>
        <w:tab/>
      </w:r>
      <w:r w:rsidRPr="00D72DE4">
        <w:rPr>
          <w:rFonts w:ascii="PalatinoLinotype-Roman" w:hAnsi="PalatinoLinotype-Roman" w:cs="PalatinoLinotype-Roman"/>
          <w:b/>
          <w:sz w:val="24"/>
          <w:szCs w:val="24"/>
        </w:rPr>
        <w:tab/>
      </w:r>
      <w:r w:rsidRPr="00D72DE4">
        <w:rPr>
          <w:rFonts w:ascii="PalatinoLinotype-Roman" w:hAnsi="PalatinoLinotype-Roman" w:cs="PalatinoLinotype-Roman"/>
          <w:b/>
          <w:sz w:val="24"/>
          <w:szCs w:val="24"/>
        </w:rPr>
        <w:tab/>
      </w:r>
      <w:r w:rsidRPr="00D72DE4">
        <w:rPr>
          <w:rFonts w:ascii="PalatinoLinotype-Roman" w:hAnsi="PalatinoLinotype-Roman" w:cs="PalatinoLinotype-Roman"/>
          <w:b/>
          <w:sz w:val="24"/>
          <w:szCs w:val="24"/>
        </w:rPr>
        <w:tab/>
        <w:t>SECRETAR</w:t>
      </w:r>
    </w:p>
    <w:p w:rsidR="00667EE8" w:rsidRPr="005045DD" w:rsidRDefault="003D29AA" w:rsidP="003D29AA">
      <w:pPr>
        <w:autoSpaceDE w:val="0"/>
        <w:autoSpaceDN w:val="0"/>
        <w:adjustRightInd w:val="0"/>
        <w:spacing w:after="0" w:line="240" w:lineRule="auto"/>
        <w:ind w:firstLine="360"/>
        <w:rPr>
          <w:rFonts w:ascii="Times New Roman" w:hAnsi="Times New Roman" w:cs="Times New Roman"/>
          <w:b/>
          <w:sz w:val="24"/>
          <w:szCs w:val="24"/>
        </w:rPr>
      </w:pPr>
      <w:r>
        <w:rPr>
          <w:rFonts w:ascii="PalatinoLinotype-Roman" w:hAnsi="PalatinoLinotype-Roman" w:cs="PalatinoLinotype-Roman"/>
          <w:sz w:val="24"/>
          <w:szCs w:val="24"/>
        </w:rPr>
        <w:t>CHIŢAC BOGDAN</w:t>
      </w:r>
      <w:r>
        <w:rPr>
          <w:rFonts w:ascii="PalatinoLinotype-Roman" w:hAnsi="PalatinoLinotype-Roman" w:cs="PalatinoLinotype-Roman"/>
          <w:sz w:val="24"/>
          <w:szCs w:val="24"/>
        </w:rPr>
        <w:tab/>
      </w:r>
      <w:r>
        <w:rPr>
          <w:rFonts w:ascii="PalatinoLinotype-Roman" w:hAnsi="PalatinoLinotype-Roman" w:cs="PalatinoLinotype-Roman"/>
          <w:sz w:val="24"/>
          <w:szCs w:val="24"/>
        </w:rPr>
        <w:tab/>
      </w:r>
      <w:r>
        <w:rPr>
          <w:rFonts w:ascii="PalatinoLinotype-Roman" w:hAnsi="PalatinoLinotype-Roman" w:cs="PalatinoLinotype-Roman"/>
          <w:sz w:val="24"/>
          <w:szCs w:val="24"/>
        </w:rPr>
        <w:tab/>
      </w:r>
      <w:r>
        <w:rPr>
          <w:rFonts w:ascii="PalatinoLinotype-Roman" w:hAnsi="PalatinoLinotype-Roman" w:cs="PalatinoLinotype-Roman"/>
          <w:sz w:val="24"/>
          <w:szCs w:val="24"/>
        </w:rPr>
        <w:tab/>
      </w:r>
      <w:r>
        <w:rPr>
          <w:rFonts w:ascii="PalatinoLinotype-Roman" w:hAnsi="PalatinoLinotype-Roman" w:cs="PalatinoLinotype-Roman"/>
          <w:sz w:val="24"/>
          <w:szCs w:val="24"/>
        </w:rPr>
        <w:tab/>
      </w:r>
      <w:r>
        <w:rPr>
          <w:rFonts w:ascii="PalatinoLinotype-Roman" w:hAnsi="PalatinoLinotype-Roman" w:cs="PalatinoLinotype-Roman"/>
          <w:sz w:val="24"/>
          <w:szCs w:val="24"/>
        </w:rPr>
        <w:tab/>
        <w:t>BÎLIŞ ION-IUSTIN</w:t>
      </w:r>
    </w:p>
    <w:sectPr w:rsidR="00667EE8" w:rsidRPr="005045DD" w:rsidSect="00932F9D">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2DC" w:rsidRDefault="003942DC" w:rsidP="00932F9D">
      <w:pPr>
        <w:spacing w:after="0" w:line="240" w:lineRule="auto"/>
      </w:pPr>
      <w:r>
        <w:separator/>
      </w:r>
    </w:p>
  </w:endnote>
  <w:endnote w:type="continuationSeparator" w:id="1">
    <w:p w:rsidR="003942DC" w:rsidRDefault="003942DC" w:rsidP="00932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Linotype-Roman">
    <w:altName w:val="Times New Roman"/>
    <w:panose1 w:val="00000000000000000000"/>
    <w:charset w:val="EE"/>
    <w:family w:val="auto"/>
    <w:notTrueType/>
    <w:pitch w:val="default"/>
    <w:sig w:usb0="00000005" w:usb1="00000000" w:usb2="00000000" w:usb3="00000000" w:csb0="00000002" w:csb1="00000000"/>
  </w:font>
  <w:font w:name="PalatinoLinotype-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8735"/>
      <w:docPartObj>
        <w:docPartGallery w:val="Page Numbers (Bottom of Page)"/>
        <w:docPartUnique/>
      </w:docPartObj>
    </w:sdtPr>
    <w:sdtContent>
      <w:p w:rsidR="003B44D4" w:rsidRDefault="00DD7A96">
        <w:pPr>
          <w:pStyle w:val="Footer"/>
          <w:jc w:val="center"/>
        </w:pPr>
        <w:fldSimple w:instr=" PAGE   \* MERGEFORMAT ">
          <w:r w:rsidR="00AE3C55">
            <w:rPr>
              <w:noProof/>
            </w:rPr>
            <w:t>2</w:t>
          </w:r>
        </w:fldSimple>
      </w:p>
    </w:sdtContent>
  </w:sdt>
  <w:p w:rsidR="003B44D4" w:rsidRDefault="003B4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2DC" w:rsidRDefault="003942DC" w:rsidP="00932F9D">
      <w:pPr>
        <w:spacing w:after="0" w:line="240" w:lineRule="auto"/>
      </w:pPr>
      <w:r>
        <w:separator/>
      </w:r>
    </w:p>
  </w:footnote>
  <w:footnote w:type="continuationSeparator" w:id="1">
    <w:p w:rsidR="003942DC" w:rsidRDefault="003942DC" w:rsidP="00932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D5" w:rsidRDefault="008C25D5" w:rsidP="008C25D5">
    <w:pPr>
      <w:spacing w:after="0" w:line="240" w:lineRule="auto"/>
      <w:jc w:val="center"/>
      <w:rPr>
        <w:rFonts w:ascii="Times New Roman" w:hAnsi="Times New Roman" w:cs="Times New Roman"/>
        <w:sz w:val="24"/>
        <w:szCs w:val="24"/>
      </w:rPr>
    </w:pPr>
    <w:r w:rsidRPr="00C93486">
      <w:rPr>
        <w:rFonts w:ascii="Times New Roman" w:hAnsi="Times New Roman" w:cs="Times New Roman"/>
        <w:sz w:val="24"/>
        <w:szCs w:val="24"/>
        <w:lang w:val="ro-RO"/>
      </w:rPr>
      <w:t xml:space="preserve">Raport </w:t>
    </w:r>
    <w:r>
      <w:rPr>
        <w:rFonts w:ascii="Times New Roman" w:hAnsi="Times New Roman" w:cs="Times New Roman"/>
        <w:sz w:val="24"/>
        <w:szCs w:val="24"/>
      </w:rPr>
      <w:t xml:space="preserve">informativ a actionarilor privitor la </w:t>
    </w:r>
    <w:r w:rsidRPr="00C93486">
      <w:rPr>
        <w:rFonts w:ascii="Times New Roman" w:hAnsi="Times New Roman" w:cs="Times New Roman"/>
        <w:sz w:val="24"/>
        <w:szCs w:val="24"/>
      </w:rPr>
      <w:t>pietele pe care se pot tranzactiona actiunile societatii</w:t>
    </w:r>
  </w:p>
  <w:p w:rsidR="008C25D5" w:rsidRPr="00C93486" w:rsidRDefault="008C25D5" w:rsidP="008C2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C25D5" w:rsidRDefault="008C25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C5D"/>
    <w:multiLevelType w:val="hybridMultilevel"/>
    <w:tmpl w:val="F7C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271F9"/>
    <w:multiLevelType w:val="hybridMultilevel"/>
    <w:tmpl w:val="584E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C26C7"/>
    <w:multiLevelType w:val="hybridMultilevel"/>
    <w:tmpl w:val="8EBE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A3E60"/>
    <w:multiLevelType w:val="hybridMultilevel"/>
    <w:tmpl w:val="66EA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77B01"/>
    <w:multiLevelType w:val="hybridMultilevel"/>
    <w:tmpl w:val="3872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F40DA"/>
    <w:multiLevelType w:val="hybridMultilevel"/>
    <w:tmpl w:val="4C78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F3156"/>
    <w:multiLevelType w:val="hybridMultilevel"/>
    <w:tmpl w:val="B18603C8"/>
    <w:lvl w:ilvl="0" w:tplc="50089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63246"/>
    <w:multiLevelType w:val="hybridMultilevel"/>
    <w:tmpl w:val="B18603C8"/>
    <w:lvl w:ilvl="0" w:tplc="50089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E1249"/>
    <w:multiLevelType w:val="hybridMultilevel"/>
    <w:tmpl w:val="45D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61999"/>
    <w:multiLevelType w:val="hybridMultilevel"/>
    <w:tmpl w:val="8E18CC2A"/>
    <w:lvl w:ilvl="0" w:tplc="DEAC31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F6CD3"/>
    <w:multiLevelType w:val="hybridMultilevel"/>
    <w:tmpl w:val="5F5A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42AFA"/>
    <w:multiLevelType w:val="hybridMultilevel"/>
    <w:tmpl w:val="CCDA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312A1"/>
    <w:multiLevelType w:val="hybridMultilevel"/>
    <w:tmpl w:val="C4D2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C70F4E"/>
    <w:multiLevelType w:val="hybridMultilevel"/>
    <w:tmpl w:val="AB06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60198"/>
    <w:multiLevelType w:val="hybridMultilevel"/>
    <w:tmpl w:val="BAA0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3"/>
  </w:num>
  <w:num w:numId="5">
    <w:abstractNumId w:val="4"/>
  </w:num>
  <w:num w:numId="6">
    <w:abstractNumId w:val="8"/>
  </w:num>
  <w:num w:numId="7">
    <w:abstractNumId w:val="2"/>
  </w:num>
  <w:num w:numId="8">
    <w:abstractNumId w:val="1"/>
  </w:num>
  <w:num w:numId="9">
    <w:abstractNumId w:val="11"/>
  </w:num>
  <w:num w:numId="10">
    <w:abstractNumId w:val="10"/>
  </w:num>
  <w:num w:numId="11">
    <w:abstractNumId w:val="5"/>
  </w:num>
  <w:num w:numId="12">
    <w:abstractNumId w:val="0"/>
  </w:num>
  <w:num w:numId="13">
    <w:abstractNumId w:val="3"/>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16D2"/>
    <w:rsid w:val="000124A0"/>
    <w:rsid w:val="000911A0"/>
    <w:rsid w:val="00102BAB"/>
    <w:rsid w:val="0011754A"/>
    <w:rsid w:val="001F305B"/>
    <w:rsid w:val="0023075A"/>
    <w:rsid w:val="00234430"/>
    <w:rsid w:val="002406FC"/>
    <w:rsid w:val="0027052A"/>
    <w:rsid w:val="003942DC"/>
    <w:rsid w:val="003B44D4"/>
    <w:rsid w:val="003D29AA"/>
    <w:rsid w:val="003F272C"/>
    <w:rsid w:val="00473F5F"/>
    <w:rsid w:val="00482C77"/>
    <w:rsid w:val="00487C29"/>
    <w:rsid w:val="004F7B72"/>
    <w:rsid w:val="005045DD"/>
    <w:rsid w:val="0059038C"/>
    <w:rsid w:val="005A18E0"/>
    <w:rsid w:val="005B16D2"/>
    <w:rsid w:val="005B1E42"/>
    <w:rsid w:val="00667EE8"/>
    <w:rsid w:val="006C5BE1"/>
    <w:rsid w:val="006F109D"/>
    <w:rsid w:val="00725F91"/>
    <w:rsid w:val="00742419"/>
    <w:rsid w:val="007E72C3"/>
    <w:rsid w:val="0083415B"/>
    <w:rsid w:val="00836CB7"/>
    <w:rsid w:val="008C25D5"/>
    <w:rsid w:val="008E1983"/>
    <w:rsid w:val="00932F9D"/>
    <w:rsid w:val="009726B4"/>
    <w:rsid w:val="009B0CA1"/>
    <w:rsid w:val="009D26C5"/>
    <w:rsid w:val="009E27AD"/>
    <w:rsid w:val="009F6F0B"/>
    <w:rsid w:val="00A10DF7"/>
    <w:rsid w:val="00A82EEC"/>
    <w:rsid w:val="00AD4F25"/>
    <w:rsid w:val="00AD6498"/>
    <w:rsid w:val="00AE3C55"/>
    <w:rsid w:val="00B6074B"/>
    <w:rsid w:val="00B85F98"/>
    <w:rsid w:val="00BC69C2"/>
    <w:rsid w:val="00C1513A"/>
    <w:rsid w:val="00C37487"/>
    <w:rsid w:val="00C93486"/>
    <w:rsid w:val="00D3383F"/>
    <w:rsid w:val="00D63089"/>
    <w:rsid w:val="00D72DE4"/>
    <w:rsid w:val="00DA6B47"/>
    <w:rsid w:val="00DD7A96"/>
    <w:rsid w:val="00E51B2C"/>
    <w:rsid w:val="00E62F15"/>
    <w:rsid w:val="00E9701F"/>
    <w:rsid w:val="00EC5377"/>
    <w:rsid w:val="00EF431C"/>
    <w:rsid w:val="00F91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C29"/>
    <w:pPr>
      <w:ind w:left="720"/>
      <w:contextualSpacing/>
    </w:pPr>
  </w:style>
  <w:style w:type="paragraph" w:styleId="Header">
    <w:name w:val="header"/>
    <w:basedOn w:val="Normal"/>
    <w:link w:val="HeaderChar"/>
    <w:uiPriority w:val="99"/>
    <w:unhideWhenUsed/>
    <w:rsid w:val="00932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9D"/>
  </w:style>
  <w:style w:type="paragraph" w:styleId="Footer">
    <w:name w:val="footer"/>
    <w:basedOn w:val="Normal"/>
    <w:link w:val="FooterChar"/>
    <w:uiPriority w:val="99"/>
    <w:unhideWhenUsed/>
    <w:rsid w:val="0093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9D"/>
  </w:style>
  <w:style w:type="character" w:styleId="Hyperlink">
    <w:name w:val="Hyperlink"/>
    <w:basedOn w:val="DefaultParagraphFont"/>
    <w:uiPriority w:val="99"/>
    <w:unhideWhenUsed/>
    <w:rsid w:val="006F109D"/>
    <w:rPr>
      <w:color w:val="0000FF" w:themeColor="hyperlink"/>
      <w:u w:val="single"/>
    </w:rPr>
  </w:style>
  <w:style w:type="paragraph" w:styleId="BalloonText">
    <w:name w:val="Balloon Text"/>
    <w:basedOn w:val="Normal"/>
    <w:link w:val="BalloonTextChar"/>
    <w:uiPriority w:val="99"/>
    <w:semiHidden/>
    <w:unhideWhenUsed/>
    <w:rsid w:val="00C9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fromania.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fromania.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v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16</Pages>
  <Words>5878</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sefmag</dc:creator>
  <cp:keywords/>
  <dc:description/>
  <cp:lastModifiedBy>sefmag</cp:lastModifiedBy>
  <cp:revision>48</cp:revision>
  <dcterms:created xsi:type="dcterms:W3CDTF">2014-12-10T11:01:00Z</dcterms:created>
  <dcterms:modified xsi:type="dcterms:W3CDTF">2014-12-10T13:18:00Z</dcterms:modified>
</cp:coreProperties>
</file>